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50CB" w14:textId="2BDB27D3" w:rsidR="009B2904" w:rsidRDefault="005940CC" w:rsidP="003A50A4">
      <w:pPr>
        <w:pStyle w:val="Textkrper"/>
        <w:jc w:val="both"/>
      </w:pPr>
      <w:r>
        <w:rPr>
          <w:noProof/>
          <w:lang w:eastAsia="de-DE" w:bidi="he-IL"/>
        </w:rPr>
        <mc:AlternateContent>
          <mc:Choice Requires="wpg">
            <w:drawing>
              <wp:inline distT="0" distB="0" distL="0" distR="0" wp14:anchorId="24A608F5" wp14:editId="7E0F4BC8">
                <wp:extent cx="7372985" cy="157162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985" cy="1571625"/>
                          <a:chOff x="0" y="0"/>
                          <a:chExt cx="11611" cy="2940"/>
                        </a:xfrm>
                      </wpg:grpSpPr>
                      <wps:wsp>
                        <wps:cNvPr id="2" name="Rectangle 6"/>
                        <wps:cNvSpPr>
                          <a:spLocks noChangeArrowheads="1"/>
                        </wps:cNvSpPr>
                        <wps:spPr bwMode="auto">
                          <a:xfrm>
                            <a:off x="16" y="0"/>
                            <a:ext cx="11595" cy="29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5"/>
                        <wps:cNvSpPr>
                          <a:spLocks/>
                        </wps:cNvSpPr>
                        <wps:spPr bwMode="auto">
                          <a:xfrm>
                            <a:off x="20" y="284"/>
                            <a:ext cx="1155" cy="1305"/>
                          </a:xfrm>
                          <a:custGeom>
                            <a:avLst/>
                            <a:gdLst>
                              <a:gd name="T0" fmla="+- 0 56 20"/>
                              <a:gd name="T1" fmla="*/ T0 w 1155"/>
                              <a:gd name="T2" fmla="+- 0 610 284"/>
                              <a:gd name="T3" fmla="*/ 610 h 1305"/>
                              <a:gd name="T4" fmla="+- 0 20 20"/>
                              <a:gd name="T5" fmla="*/ T4 w 1155"/>
                              <a:gd name="T6" fmla="+- 0 610 284"/>
                              <a:gd name="T7" fmla="*/ 610 h 1305"/>
                              <a:gd name="T8" fmla="+- 0 20 20"/>
                              <a:gd name="T9" fmla="*/ T8 w 1155"/>
                              <a:gd name="T10" fmla="+- 0 1263 284"/>
                              <a:gd name="T11" fmla="*/ 1263 h 1305"/>
                              <a:gd name="T12" fmla="+- 0 56 20"/>
                              <a:gd name="T13" fmla="*/ T12 w 1155"/>
                              <a:gd name="T14" fmla="+- 0 1263 284"/>
                              <a:gd name="T15" fmla="*/ 1263 h 1305"/>
                              <a:gd name="T16" fmla="+- 0 56 20"/>
                              <a:gd name="T17" fmla="*/ T16 w 1155"/>
                              <a:gd name="T18" fmla="+- 0 610 284"/>
                              <a:gd name="T19" fmla="*/ 610 h 1305"/>
                              <a:gd name="T20" fmla="+- 0 164 20"/>
                              <a:gd name="T21" fmla="*/ T20 w 1155"/>
                              <a:gd name="T22" fmla="+- 0 610 284"/>
                              <a:gd name="T23" fmla="*/ 610 h 1305"/>
                              <a:gd name="T24" fmla="+- 0 92 20"/>
                              <a:gd name="T25" fmla="*/ T24 w 1155"/>
                              <a:gd name="T26" fmla="+- 0 610 284"/>
                              <a:gd name="T27" fmla="*/ 610 h 1305"/>
                              <a:gd name="T28" fmla="+- 0 92 20"/>
                              <a:gd name="T29" fmla="*/ T28 w 1155"/>
                              <a:gd name="T30" fmla="+- 0 1263 284"/>
                              <a:gd name="T31" fmla="*/ 1263 h 1305"/>
                              <a:gd name="T32" fmla="+- 0 164 20"/>
                              <a:gd name="T33" fmla="*/ T32 w 1155"/>
                              <a:gd name="T34" fmla="+- 0 1263 284"/>
                              <a:gd name="T35" fmla="*/ 1263 h 1305"/>
                              <a:gd name="T36" fmla="+- 0 164 20"/>
                              <a:gd name="T37" fmla="*/ T36 w 1155"/>
                              <a:gd name="T38" fmla="+- 0 610 284"/>
                              <a:gd name="T39" fmla="*/ 610 h 1305"/>
                              <a:gd name="T40" fmla="+- 0 598 20"/>
                              <a:gd name="T41" fmla="*/ T40 w 1155"/>
                              <a:gd name="T42" fmla="+- 0 284 284"/>
                              <a:gd name="T43" fmla="*/ 284 h 1305"/>
                              <a:gd name="T44" fmla="+- 0 598 20"/>
                              <a:gd name="T45" fmla="*/ T44 w 1155"/>
                              <a:gd name="T46" fmla="+- 0 610 284"/>
                              <a:gd name="T47" fmla="*/ 610 h 1305"/>
                              <a:gd name="T48" fmla="+- 0 200 20"/>
                              <a:gd name="T49" fmla="*/ T48 w 1155"/>
                              <a:gd name="T50" fmla="+- 0 610 284"/>
                              <a:gd name="T51" fmla="*/ 610 h 1305"/>
                              <a:gd name="T52" fmla="+- 0 200 20"/>
                              <a:gd name="T53" fmla="*/ T52 w 1155"/>
                              <a:gd name="T54" fmla="+- 0 1263 284"/>
                              <a:gd name="T55" fmla="*/ 1263 h 1305"/>
                              <a:gd name="T56" fmla="+- 0 598 20"/>
                              <a:gd name="T57" fmla="*/ T56 w 1155"/>
                              <a:gd name="T58" fmla="+- 0 1263 284"/>
                              <a:gd name="T59" fmla="*/ 1263 h 1305"/>
                              <a:gd name="T60" fmla="+- 0 598 20"/>
                              <a:gd name="T61" fmla="*/ T60 w 1155"/>
                              <a:gd name="T62" fmla="+- 0 1589 284"/>
                              <a:gd name="T63" fmla="*/ 1589 h 1305"/>
                              <a:gd name="T64" fmla="+- 0 1175 20"/>
                              <a:gd name="T65" fmla="*/ T64 w 1155"/>
                              <a:gd name="T66" fmla="+- 0 937 284"/>
                              <a:gd name="T67" fmla="*/ 937 h 1305"/>
                              <a:gd name="T68" fmla="+- 0 598 20"/>
                              <a:gd name="T69" fmla="*/ T68 w 1155"/>
                              <a:gd name="T70" fmla="+- 0 284 284"/>
                              <a:gd name="T71" fmla="*/ 284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55" h="1305">
                                <a:moveTo>
                                  <a:pt x="36" y="326"/>
                                </a:moveTo>
                                <a:lnTo>
                                  <a:pt x="0" y="326"/>
                                </a:lnTo>
                                <a:lnTo>
                                  <a:pt x="0" y="979"/>
                                </a:lnTo>
                                <a:lnTo>
                                  <a:pt x="36" y="979"/>
                                </a:lnTo>
                                <a:lnTo>
                                  <a:pt x="36" y="326"/>
                                </a:lnTo>
                                <a:close/>
                                <a:moveTo>
                                  <a:pt x="144" y="326"/>
                                </a:moveTo>
                                <a:lnTo>
                                  <a:pt x="72" y="326"/>
                                </a:lnTo>
                                <a:lnTo>
                                  <a:pt x="72" y="979"/>
                                </a:lnTo>
                                <a:lnTo>
                                  <a:pt x="144" y="979"/>
                                </a:lnTo>
                                <a:lnTo>
                                  <a:pt x="144" y="326"/>
                                </a:lnTo>
                                <a:close/>
                                <a:moveTo>
                                  <a:pt x="578" y="0"/>
                                </a:moveTo>
                                <a:lnTo>
                                  <a:pt x="578" y="326"/>
                                </a:lnTo>
                                <a:lnTo>
                                  <a:pt x="180" y="326"/>
                                </a:lnTo>
                                <a:lnTo>
                                  <a:pt x="180" y="979"/>
                                </a:lnTo>
                                <a:lnTo>
                                  <a:pt x="578" y="979"/>
                                </a:lnTo>
                                <a:lnTo>
                                  <a:pt x="578" y="1305"/>
                                </a:lnTo>
                                <a:lnTo>
                                  <a:pt x="1155" y="653"/>
                                </a:lnTo>
                                <a:lnTo>
                                  <a:pt x="578"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4"/>
                        <wps:cNvSpPr>
                          <a:spLocks/>
                        </wps:cNvSpPr>
                        <wps:spPr bwMode="auto">
                          <a:xfrm>
                            <a:off x="20" y="284"/>
                            <a:ext cx="1155" cy="1305"/>
                          </a:xfrm>
                          <a:custGeom>
                            <a:avLst/>
                            <a:gdLst>
                              <a:gd name="T0" fmla="+- 0 20 20"/>
                              <a:gd name="T1" fmla="*/ T0 w 1155"/>
                              <a:gd name="T2" fmla="+- 0 610 284"/>
                              <a:gd name="T3" fmla="*/ 610 h 1305"/>
                              <a:gd name="T4" fmla="+- 0 56 20"/>
                              <a:gd name="T5" fmla="*/ T4 w 1155"/>
                              <a:gd name="T6" fmla="+- 0 610 284"/>
                              <a:gd name="T7" fmla="*/ 610 h 1305"/>
                              <a:gd name="T8" fmla="+- 0 56 20"/>
                              <a:gd name="T9" fmla="*/ T8 w 1155"/>
                              <a:gd name="T10" fmla="+- 0 1263 284"/>
                              <a:gd name="T11" fmla="*/ 1263 h 1305"/>
                              <a:gd name="T12" fmla="+- 0 20 20"/>
                              <a:gd name="T13" fmla="*/ T12 w 1155"/>
                              <a:gd name="T14" fmla="+- 0 1263 284"/>
                              <a:gd name="T15" fmla="*/ 1263 h 1305"/>
                              <a:gd name="T16" fmla="+- 0 20 20"/>
                              <a:gd name="T17" fmla="*/ T16 w 1155"/>
                              <a:gd name="T18" fmla="+- 0 610 284"/>
                              <a:gd name="T19" fmla="*/ 610 h 1305"/>
                              <a:gd name="T20" fmla="+- 0 92 20"/>
                              <a:gd name="T21" fmla="*/ T20 w 1155"/>
                              <a:gd name="T22" fmla="+- 0 610 284"/>
                              <a:gd name="T23" fmla="*/ 610 h 1305"/>
                              <a:gd name="T24" fmla="+- 0 164 20"/>
                              <a:gd name="T25" fmla="*/ T24 w 1155"/>
                              <a:gd name="T26" fmla="+- 0 610 284"/>
                              <a:gd name="T27" fmla="*/ 610 h 1305"/>
                              <a:gd name="T28" fmla="+- 0 164 20"/>
                              <a:gd name="T29" fmla="*/ T28 w 1155"/>
                              <a:gd name="T30" fmla="+- 0 1263 284"/>
                              <a:gd name="T31" fmla="*/ 1263 h 1305"/>
                              <a:gd name="T32" fmla="+- 0 92 20"/>
                              <a:gd name="T33" fmla="*/ T32 w 1155"/>
                              <a:gd name="T34" fmla="+- 0 1263 284"/>
                              <a:gd name="T35" fmla="*/ 1263 h 1305"/>
                              <a:gd name="T36" fmla="+- 0 92 20"/>
                              <a:gd name="T37" fmla="*/ T36 w 1155"/>
                              <a:gd name="T38" fmla="+- 0 610 284"/>
                              <a:gd name="T39" fmla="*/ 610 h 1305"/>
                              <a:gd name="T40" fmla="+- 0 200 20"/>
                              <a:gd name="T41" fmla="*/ T40 w 1155"/>
                              <a:gd name="T42" fmla="+- 0 610 284"/>
                              <a:gd name="T43" fmla="*/ 610 h 1305"/>
                              <a:gd name="T44" fmla="+- 0 598 20"/>
                              <a:gd name="T45" fmla="*/ T44 w 1155"/>
                              <a:gd name="T46" fmla="+- 0 610 284"/>
                              <a:gd name="T47" fmla="*/ 610 h 1305"/>
                              <a:gd name="T48" fmla="+- 0 598 20"/>
                              <a:gd name="T49" fmla="*/ T48 w 1155"/>
                              <a:gd name="T50" fmla="+- 0 284 284"/>
                              <a:gd name="T51" fmla="*/ 284 h 1305"/>
                              <a:gd name="T52" fmla="+- 0 1175 20"/>
                              <a:gd name="T53" fmla="*/ T52 w 1155"/>
                              <a:gd name="T54" fmla="+- 0 937 284"/>
                              <a:gd name="T55" fmla="*/ 937 h 1305"/>
                              <a:gd name="T56" fmla="+- 0 598 20"/>
                              <a:gd name="T57" fmla="*/ T56 w 1155"/>
                              <a:gd name="T58" fmla="+- 0 1589 284"/>
                              <a:gd name="T59" fmla="*/ 1589 h 1305"/>
                              <a:gd name="T60" fmla="+- 0 598 20"/>
                              <a:gd name="T61" fmla="*/ T60 w 1155"/>
                              <a:gd name="T62" fmla="+- 0 1263 284"/>
                              <a:gd name="T63" fmla="*/ 1263 h 1305"/>
                              <a:gd name="T64" fmla="+- 0 200 20"/>
                              <a:gd name="T65" fmla="*/ T64 w 1155"/>
                              <a:gd name="T66" fmla="+- 0 1263 284"/>
                              <a:gd name="T67" fmla="*/ 1263 h 1305"/>
                              <a:gd name="T68" fmla="+- 0 200 20"/>
                              <a:gd name="T69" fmla="*/ T68 w 1155"/>
                              <a:gd name="T70" fmla="+- 0 610 284"/>
                              <a:gd name="T71" fmla="*/ 610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55" h="1305">
                                <a:moveTo>
                                  <a:pt x="0" y="326"/>
                                </a:moveTo>
                                <a:lnTo>
                                  <a:pt x="36" y="326"/>
                                </a:lnTo>
                                <a:lnTo>
                                  <a:pt x="36" y="979"/>
                                </a:lnTo>
                                <a:lnTo>
                                  <a:pt x="0" y="979"/>
                                </a:lnTo>
                                <a:lnTo>
                                  <a:pt x="0" y="326"/>
                                </a:lnTo>
                                <a:close/>
                                <a:moveTo>
                                  <a:pt x="72" y="326"/>
                                </a:moveTo>
                                <a:lnTo>
                                  <a:pt x="144" y="326"/>
                                </a:lnTo>
                                <a:lnTo>
                                  <a:pt x="144" y="979"/>
                                </a:lnTo>
                                <a:lnTo>
                                  <a:pt x="72" y="979"/>
                                </a:lnTo>
                                <a:lnTo>
                                  <a:pt x="72" y="326"/>
                                </a:lnTo>
                                <a:close/>
                                <a:moveTo>
                                  <a:pt x="180" y="326"/>
                                </a:moveTo>
                                <a:lnTo>
                                  <a:pt x="578" y="326"/>
                                </a:lnTo>
                                <a:lnTo>
                                  <a:pt x="578" y="0"/>
                                </a:lnTo>
                                <a:lnTo>
                                  <a:pt x="1155" y="653"/>
                                </a:lnTo>
                                <a:lnTo>
                                  <a:pt x="578" y="1305"/>
                                </a:lnTo>
                                <a:lnTo>
                                  <a:pt x="578" y="979"/>
                                </a:lnTo>
                                <a:lnTo>
                                  <a:pt x="180" y="979"/>
                                </a:lnTo>
                                <a:lnTo>
                                  <a:pt x="180" y="326"/>
                                </a:lnTo>
                                <a:close/>
                              </a:path>
                            </a:pathLst>
                          </a:custGeom>
                          <a:noFill/>
                          <a:ln w="25400">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112" y="0"/>
                            <a:ext cx="11499"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D32D" w14:textId="77777777" w:rsidR="009B2904" w:rsidRDefault="005940CC">
                              <w:pPr>
                                <w:spacing w:before="490"/>
                                <w:ind w:left="1159"/>
                                <w:rPr>
                                  <w:rFonts w:ascii="Caladea" w:hAnsi="Caladea"/>
                                  <w:b/>
                                  <w:sz w:val="70"/>
                                </w:rPr>
                              </w:pPr>
                              <w:r>
                                <w:rPr>
                                  <w:rFonts w:ascii="Caladea" w:hAnsi="Caladea"/>
                                  <w:sz w:val="56"/>
                                </w:rPr>
                                <w:t xml:space="preserve">Modul </w:t>
                              </w:r>
                              <w:r>
                                <w:rPr>
                                  <w:rFonts w:ascii="Caladea" w:hAnsi="Caladea"/>
                                  <w:b/>
                                  <w:sz w:val="70"/>
                                </w:rPr>
                                <w:t>Schlüsselkompetenzen</w:t>
                              </w:r>
                            </w:p>
                            <w:p w14:paraId="08385944" w14:textId="77777777" w:rsidR="009B2904" w:rsidRDefault="005940CC">
                              <w:pPr>
                                <w:spacing w:before="125"/>
                                <w:ind w:left="1159"/>
                                <w:rPr>
                                  <w:rFonts w:ascii="Caladea"/>
                                  <w:b/>
                                  <w:sz w:val="62"/>
                                </w:rPr>
                              </w:pPr>
                              <w:r>
                                <w:rPr>
                                  <w:rFonts w:ascii="Caladea"/>
                                  <w:b/>
                                  <w:sz w:val="62"/>
                                </w:rPr>
                                <w:t>und freier Bereich</w:t>
                              </w:r>
                            </w:p>
                          </w:txbxContent>
                        </wps:txbx>
                        <wps:bodyPr rot="0" vert="horz" wrap="square" lIns="0" tIns="0" rIns="0" bIns="0" anchor="t" anchorCtr="0" upright="1">
                          <a:noAutofit/>
                        </wps:bodyPr>
                      </wps:wsp>
                    </wpg:wgp>
                  </a:graphicData>
                </a:graphic>
              </wp:inline>
            </w:drawing>
          </mc:Choice>
          <mc:Fallback>
            <w:pict>
              <v:group w14:anchorId="24A608F5" id="Group 2" o:spid="_x0000_s1026" style="width:580.55pt;height:123.75pt;mso-position-horizontal-relative:char;mso-position-vertical-relative:line" coordsize="11611,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">
                <v:rect id="Rectangle 6" o:spid="_x0000_s1027" style="position:absolute;left:16;width:1159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" fillcolor="#d9d9d9" stroked="f"/>
                <v:shape id="AutoShape 5" o:spid="_x0000_s1028" style="position:absolute;left:20;top:284;width:1155;height:1305;visibility:visible;mso-wrap-style:square;v-text-anchor:top" coordsize="1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" path="m36,326l,326,,979r36,l36,326xm144,326r-72,l72,979r72,l144,326xm578,r,326l180,326r,653l578,979r,326l1155,653,578,xe" fillcolor="#00af50" stroked="f">
                  <v:path arrowok="t" o:connecttype="custom" o:connectlocs="36,610;0,610;0,1263;36,1263;36,610;144,610;72,610;72,1263;144,1263;144,610;578,284;578,610;180,610;180,1263;578,1263;578,1589;1155,937;578,284" o:connectangles="0,0,0,0,0,0,0,0,0,0,0,0,0,0,0,0,0,0"/>
                </v:shape>
                <v:shape id="AutoShape 4" o:spid="_x0000_s1029" style="position:absolute;left:20;top:284;width:1155;height:1305;visibility:visible;mso-wrap-style:square;v-text-anchor:top" coordsize="1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" path="m,326r36,l36,979,,979,,326xm72,326r72,l144,979r-72,l72,326xm180,326r398,l578,r577,653l578,1305r,-326l180,979r,-653xe" filled="f" strokecolor="#a6a6a6" strokeweight="2pt">
                  <v:path arrowok="t" o:connecttype="custom" o:connectlocs="0,610;36,610;36,1263;0,1263;0,610;72,610;144,610;144,1263;72,1263;72,610;180,610;578,610;578,284;1155,937;578,1589;578,1263;180,1263;180,610" o:connectangles="0,0,0,0,0,0,0,0,0,0,0,0,0,0,0,0,0,0"/>
                </v:shape>
                <v:shapetype id="_x0000_t202" coordsize="21600,21600" o:spt="202" path="m,l,21600r21600,l21600,xe">
                  <v:stroke joinstyle="miter"/>
                  <v:path gradientshapeok="t" o:connecttype="rect"/>
                </v:shapetype>
                <v:shape id="Text Box 3" o:spid="_x0000_s1030" type="#_x0000_t202" style="position:absolute;left:112;width:1149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F3ED32D" w14:textId="77777777" w:rsidR="009B2904" w:rsidRDefault="005940CC">
                        <w:pPr>
                          <w:spacing w:before="490"/>
                          <w:ind w:left="1159"/>
                          <w:rPr>
                            <w:rFonts w:ascii="Caladea" w:hAnsi="Caladea"/>
                            <w:b/>
                            <w:sz w:val="70"/>
                          </w:rPr>
                        </w:pPr>
                        <w:r>
                          <w:rPr>
                            <w:rFonts w:ascii="Caladea" w:hAnsi="Caladea"/>
                            <w:sz w:val="56"/>
                          </w:rPr>
                          <w:t xml:space="preserve">Modul </w:t>
                        </w:r>
                        <w:r>
                          <w:rPr>
                            <w:rFonts w:ascii="Caladea" w:hAnsi="Caladea"/>
                            <w:b/>
                            <w:sz w:val="70"/>
                          </w:rPr>
                          <w:t>Schlüsselkompetenzen</w:t>
                        </w:r>
                      </w:p>
                      <w:p w14:paraId="08385944" w14:textId="77777777" w:rsidR="009B2904" w:rsidRDefault="005940CC">
                        <w:pPr>
                          <w:spacing w:before="125"/>
                          <w:ind w:left="1159"/>
                          <w:rPr>
                            <w:rFonts w:ascii="Caladea"/>
                            <w:b/>
                            <w:sz w:val="62"/>
                          </w:rPr>
                        </w:pPr>
                        <w:r>
                          <w:rPr>
                            <w:rFonts w:ascii="Caladea"/>
                            <w:b/>
                            <w:sz w:val="62"/>
                          </w:rPr>
                          <w:t>und freier Bereich</w:t>
                        </w:r>
                      </w:p>
                    </w:txbxContent>
                  </v:textbox>
                </v:shape>
                <w10:anchorlock/>
              </v:group>
            </w:pict>
          </mc:Fallback>
        </mc:AlternateContent>
      </w:r>
    </w:p>
    <w:p w14:paraId="159A9A10" w14:textId="77777777" w:rsidR="00C15675" w:rsidRDefault="00C15675" w:rsidP="00C15675">
      <w:pPr>
        <w:spacing w:before="43" w:line="276" w:lineRule="auto"/>
        <w:ind w:right="924"/>
        <w:jc w:val="both"/>
        <w:rPr>
          <w:rFonts w:ascii="Arial" w:hAnsi="Arial"/>
          <w:sz w:val="30"/>
        </w:rPr>
      </w:pPr>
    </w:p>
    <w:p w14:paraId="27395417" w14:textId="32EC1848" w:rsidR="009B2904" w:rsidRDefault="005940CC" w:rsidP="00C25D80">
      <w:pPr>
        <w:spacing w:before="43" w:line="276" w:lineRule="auto"/>
        <w:ind w:right="264"/>
        <w:jc w:val="both"/>
        <w:rPr>
          <w:rFonts w:ascii="Carlito" w:hAnsi="Carlito"/>
          <w:b/>
          <w:sz w:val="34"/>
        </w:rPr>
      </w:pPr>
      <w:r>
        <w:rPr>
          <w:rFonts w:ascii="Arial" w:hAnsi="Arial"/>
          <w:sz w:val="30"/>
        </w:rPr>
        <w:t>Für</w:t>
      </w:r>
      <w:r>
        <w:rPr>
          <w:rFonts w:ascii="Arial" w:hAnsi="Arial"/>
          <w:spacing w:val="-28"/>
          <w:sz w:val="30"/>
        </w:rPr>
        <w:t xml:space="preserve"> </w:t>
      </w:r>
      <w:r>
        <w:rPr>
          <w:rFonts w:ascii="Arial" w:hAnsi="Arial"/>
          <w:sz w:val="30"/>
        </w:rPr>
        <w:t>das</w:t>
      </w:r>
      <w:r>
        <w:rPr>
          <w:rFonts w:ascii="Arial" w:hAnsi="Arial"/>
          <w:spacing w:val="-28"/>
          <w:sz w:val="30"/>
        </w:rPr>
        <w:t xml:space="preserve"> </w:t>
      </w:r>
      <w:r>
        <w:rPr>
          <w:rFonts w:ascii="Arial" w:hAnsi="Arial"/>
          <w:sz w:val="30"/>
        </w:rPr>
        <w:t>Modul</w:t>
      </w:r>
      <w:r>
        <w:rPr>
          <w:rFonts w:ascii="Arial" w:hAnsi="Arial"/>
          <w:spacing w:val="-28"/>
          <w:sz w:val="30"/>
        </w:rPr>
        <w:t xml:space="preserve"> </w:t>
      </w:r>
      <w:r>
        <w:rPr>
          <w:rFonts w:ascii="Arial" w:hAnsi="Arial"/>
          <w:sz w:val="30"/>
        </w:rPr>
        <w:t>„</w:t>
      </w:r>
      <w:r>
        <w:rPr>
          <w:rFonts w:ascii="Carlito" w:hAnsi="Carlito"/>
          <w:sz w:val="30"/>
        </w:rPr>
        <w:t>Schlüsselkompetenzen</w:t>
      </w:r>
      <w:r>
        <w:rPr>
          <w:rFonts w:ascii="Arial" w:hAnsi="Arial"/>
          <w:sz w:val="30"/>
        </w:rPr>
        <w:t>“</w:t>
      </w:r>
      <w:r>
        <w:rPr>
          <w:rFonts w:ascii="Arial" w:hAnsi="Arial"/>
          <w:spacing w:val="-31"/>
          <w:sz w:val="30"/>
        </w:rPr>
        <w:t xml:space="preserve"> </w:t>
      </w:r>
      <w:r>
        <w:rPr>
          <w:rFonts w:ascii="Carlito" w:hAnsi="Carlito"/>
          <w:sz w:val="30"/>
        </w:rPr>
        <w:t>bzw.</w:t>
      </w:r>
      <w:r>
        <w:rPr>
          <w:rFonts w:ascii="Carlito" w:hAnsi="Carlito"/>
          <w:spacing w:val="-12"/>
          <w:sz w:val="30"/>
        </w:rPr>
        <w:t xml:space="preserve"> </w:t>
      </w:r>
      <w:r>
        <w:rPr>
          <w:rFonts w:ascii="Carlito" w:hAnsi="Carlito"/>
          <w:sz w:val="30"/>
        </w:rPr>
        <w:t>den</w:t>
      </w:r>
      <w:r>
        <w:rPr>
          <w:rFonts w:ascii="Carlito" w:hAnsi="Carlito"/>
          <w:spacing w:val="-13"/>
          <w:sz w:val="30"/>
        </w:rPr>
        <w:t xml:space="preserve"> </w:t>
      </w:r>
      <w:r>
        <w:rPr>
          <w:rFonts w:ascii="Carlito" w:hAnsi="Carlito"/>
          <w:sz w:val="30"/>
        </w:rPr>
        <w:t>freien</w:t>
      </w:r>
      <w:r>
        <w:rPr>
          <w:rFonts w:ascii="Carlito" w:hAnsi="Carlito"/>
          <w:spacing w:val="-12"/>
          <w:sz w:val="30"/>
        </w:rPr>
        <w:t xml:space="preserve"> </w:t>
      </w:r>
      <w:r>
        <w:rPr>
          <w:rFonts w:ascii="Carlito" w:hAnsi="Carlito"/>
          <w:sz w:val="30"/>
        </w:rPr>
        <w:t>Bereich</w:t>
      </w:r>
      <w:r>
        <w:rPr>
          <w:rFonts w:ascii="Carlito" w:hAnsi="Carlito"/>
          <w:spacing w:val="-9"/>
          <w:sz w:val="30"/>
        </w:rPr>
        <w:t xml:space="preserve"> </w:t>
      </w:r>
      <w:r>
        <w:rPr>
          <w:rFonts w:ascii="Carlito" w:hAnsi="Carlito"/>
          <w:sz w:val="30"/>
        </w:rPr>
        <w:t>empfehlen wir im</w:t>
      </w:r>
      <w:r w:rsidR="003A50A4">
        <w:rPr>
          <w:rFonts w:ascii="Carlito" w:hAnsi="Carlito"/>
          <w:sz w:val="30"/>
        </w:rPr>
        <w:t xml:space="preserve"> </w:t>
      </w:r>
      <w:r w:rsidR="003A50A4" w:rsidRPr="003A50A4">
        <w:rPr>
          <w:rFonts w:ascii="Carlito" w:hAnsi="Carlito"/>
          <w:b/>
          <w:bCs/>
          <w:sz w:val="30"/>
        </w:rPr>
        <w:t>Sommersemester 202</w:t>
      </w:r>
      <w:r w:rsidR="006937BD">
        <w:rPr>
          <w:rFonts w:ascii="Carlito" w:hAnsi="Carlito"/>
          <w:b/>
          <w:bCs/>
          <w:sz w:val="30"/>
        </w:rPr>
        <w:t>4</w:t>
      </w:r>
      <w:r w:rsidR="003A50A4" w:rsidRPr="003A50A4">
        <w:rPr>
          <w:rFonts w:ascii="Carlito" w:hAnsi="Carlito"/>
          <w:b/>
          <w:bCs/>
          <w:sz w:val="34"/>
        </w:rPr>
        <w:t>:</w:t>
      </w:r>
    </w:p>
    <w:p w14:paraId="3B3DF12C" w14:textId="30D5244D" w:rsidR="00444F03" w:rsidRPr="008202FD" w:rsidRDefault="004D244F" w:rsidP="00444F03">
      <w:pPr>
        <w:pStyle w:val="Textkrper"/>
        <w:ind w:right="264"/>
        <w:jc w:val="both"/>
        <w:rPr>
          <w:rFonts w:ascii="Carlito" w:eastAsia="Carlito" w:hAnsi="Carlito" w:cs="Carlito"/>
          <w:sz w:val="28"/>
          <w:szCs w:val="28"/>
          <w:u w:val="single" w:color="000000"/>
        </w:rPr>
      </w:pPr>
      <w:hyperlink r:id="rId5" w:history="1">
        <w:r w:rsidR="008202FD" w:rsidRPr="008202FD">
          <w:rPr>
            <w:rFonts w:ascii="Carlito" w:eastAsia="Carlito" w:hAnsi="Carlito" w:cs="Carlito"/>
            <w:sz w:val="28"/>
            <w:szCs w:val="28"/>
            <w:u w:val="single" w:color="000000"/>
          </w:rPr>
          <w:t xml:space="preserve">10961 Herausfordernde </w:t>
        </w:r>
        <w:proofErr w:type="spellStart"/>
        <w:proofErr w:type="gramStart"/>
        <w:r w:rsidR="008202FD" w:rsidRPr="008202FD">
          <w:rPr>
            <w:rFonts w:ascii="Carlito" w:eastAsia="Carlito" w:hAnsi="Carlito" w:cs="Carlito"/>
            <w:sz w:val="28"/>
            <w:szCs w:val="28"/>
            <w:u w:val="single" w:color="000000"/>
          </w:rPr>
          <w:t>Schüler:innen</w:t>
        </w:r>
        <w:proofErr w:type="spellEnd"/>
        <w:proofErr w:type="gramEnd"/>
        <w:r w:rsidR="008202FD" w:rsidRPr="008202FD">
          <w:rPr>
            <w:rFonts w:ascii="Carlito" w:eastAsia="Carlito" w:hAnsi="Carlito" w:cs="Carlito"/>
            <w:sz w:val="28"/>
            <w:szCs w:val="28"/>
            <w:u w:val="single" w:color="000000"/>
          </w:rPr>
          <w:t xml:space="preserve"> im Focus. </w:t>
        </w:r>
      </w:hyperlink>
    </w:p>
    <w:p w14:paraId="1D6B4CE9" w14:textId="7FB9A822" w:rsidR="008202FD" w:rsidRDefault="008202FD" w:rsidP="008202FD">
      <w:pPr>
        <w:pStyle w:val="Textkrper"/>
        <w:ind w:right="264"/>
      </w:pPr>
      <w:r>
        <w:t>Das Blockseminar an der Schnittstelle von Theorie und Praxis setzt den Focus auf den Umgang mit schwierigen Schülerinnen und Schülern.</w:t>
      </w:r>
      <w:r>
        <w:br/>
        <w:t xml:space="preserve">Das Seminar findet in Kooperation mit der „Brücke Passau“ vom Diözesancaritasverband statt, deren </w:t>
      </w:r>
      <w:proofErr w:type="spellStart"/>
      <w:proofErr w:type="gramStart"/>
      <w:r>
        <w:t>Mitarbeiter:innen</w:t>
      </w:r>
      <w:proofErr w:type="spellEnd"/>
      <w:proofErr w:type="gramEnd"/>
      <w:r>
        <w:t xml:space="preserve"> straffällig gewordene Jugendliche betreuen. Marc Aubry von der „Brücke“ zeigt auf, wie man im Schulalltag mit auffälligen </w:t>
      </w:r>
      <w:proofErr w:type="spellStart"/>
      <w:r>
        <w:t>Schüler:innen</w:t>
      </w:r>
      <w:proofErr w:type="spellEnd"/>
      <w:r>
        <w:t xml:space="preserve"> agieren kann und stellt in diesem Kontext u.a. folgende Inhalte vor:</w:t>
      </w:r>
      <w:r>
        <w:br/>
      </w:r>
      <w:r>
        <w:br/>
        <w:t>- Handlungssicherheit in Konfliktsituationen</w:t>
      </w:r>
      <w:r>
        <w:br/>
        <w:t xml:space="preserve">- Sensibilisierung für die Lebensfragen und Nöte von </w:t>
      </w:r>
      <w:proofErr w:type="spellStart"/>
      <w:r>
        <w:t>Schüler:innen</w:t>
      </w:r>
      <w:proofErr w:type="spellEnd"/>
      <w:r>
        <w:br/>
        <w:t>- Umgang mit Mobbing</w:t>
      </w:r>
      <w:r>
        <w:br/>
        <w:t xml:space="preserve">- Die Bedeutung von Status als </w:t>
      </w:r>
      <w:proofErr w:type="spellStart"/>
      <w:r>
        <w:t>Lehrer:in</w:t>
      </w:r>
      <w:proofErr w:type="spellEnd"/>
      <w:r>
        <w:t xml:space="preserve"> im Klassenverband</w:t>
      </w:r>
      <w:r>
        <w:br/>
        <w:t xml:space="preserve">- Orientierung zur Lehrerpersönlichkeit – wer/wie bin ich und wer/wie möchte ich als </w:t>
      </w:r>
      <w:proofErr w:type="spellStart"/>
      <w:r>
        <w:t>Lehrer:in</w:t>
      </w:r>
      <w:proofErr w:type="spellEnd"/>
      <w:r>
        <w:t xml:space="preserve"> sein und wahrgenommen werden?</w:t>
      </w:r>
      <w:r>
        <w:br/>
      </w:r>
      <w:r>
        <w:br/>
        <w:t>Das Seminar ist nicht auf die weiterführenden Schularten beschränkt. Vielmehr hilft es gerade auch Grundschulstudierenden, die sich in der Grundschule schon andeutenden und vorhandenen Schwierigkeiten im Umgang mit auffälligen Schülerinnen und Schülern besser zu verstehen, Handlungsmöglichkeiten kennen zu lernen und Handlungssicherheit zu gewinnen. Teile des Seminars werden in Form von praktischen Übungen und Rollenspielen abgehalten werden, in welchen das zuvor vermittelte Wissen ausprobiert und eingeübt wird.</w:t>
      </w:r>
    </w:p>
    <w:p w14:paraId="10742700" w14:textId="77777777" w:rsidR="008202FD" w:rsidRDefault="008202FD" w:rsidP="008202FD">
      <w:pPr>
        <w:pStyle w:val="Textkrper"/>
        <w:ind w:right="264"/>
      </w:pPr>
    </w:p>
    <w:p w14:paraId="20209990" w14:textId="62D84210" w:rsidR="00444F03" w:rsidRDefault="00444F03" w:rsidP="00C25D80">
      <w:pPr>
        <w:pStyle w:val="Textkrper"/>
        <w:ind w:right="264"/>
        <w:jc w:val="both"/>
      </w:pPr>
      <w:r>
        <w:t>Referent: Andreas Paul</w:t>
      </w:r>
      <w:r w:rsidR="00C25D80">
        <w:t xml:space="preserve"> </w:t>
      </w:r>
    </w:p>
    <w:p w14:paraId="1DAFEC87" w14:textId="77777777" w:rsidR="00444F03" w:rsidRDefault="00444F03" w:rsidP="00444F03">
      <w:pPr>
        <w:pStyle w:val="Textkrper"/>
        <w:ind w:right="264"/>
        <w:jc w:val="both"/>
      </w:pPr>
    </w:p>
    <w:p w14:paraId="0111A7E6" w14:textId="7FB2B98E" w:rsidR="00444F03" w:rsidRDefault="00C25D80" w:rsidP="00C25D80">
      <w:pPr>
        <w:pStyle w:val="Textkrper"/>
        <w:ind w:right="264"/>
        <w:jc w:val="both"/>
      </w:pPr>
      <w:r>
        <w:t>**</w:t>
      </w:r>
      <w:proofErr w:type="gramStart"/>
      <w:r>
        <w:t>Termin:*</w:t>
      </w:r>
      <w:proofErr w:type="gramEnd"/>
      <w:r>
        <w:t xml:space="preserve">* </w:t>
      </w:r>
      <w:r w:rsidR="008202FD">
        <w:t>Mittwoch, 1</w:t>
      </w:r>
      <w:r w:rsidR="0071191A">
        <w:t>2</w:t>
      </w:r>
      <w:r w:rsidR="008202FD">
        <w:t>.6., und Donnerstag, 1</w:t>
      </w:r>
      <w:r w:rsidR="0071191A">
        <w:t>3</w:t>
      </w:r>
      <w:r w:rsidR="008202FD">
        <w:t>.6.2023, jeweils 16:00 - 20:00 Uhr</w:t>
      </w:r>
    </w:p>
    <w:p w14:paraId="1D62E684" w14:textId="77777777" w:rsidR="00444F03" w:rsidRDefault="00444F03" w:rsidP="00444F03">
      <w:pPr>
        <w:pStyle w:val="Textkrper"/>
        <w:ind w:right="264"/>
        <w:jc w:val="both"/>
      </w:pPr>
    </w:p>
    <w:p w14:paraId="76322620" w14:textId="77777777" w:rsidR="00444F03" w:rsidRDefault="00444F03" w:rsidP="00444F03">
      <w:pPr>
        <w:pStyle w:val="Textkrper"/>
        <w:ind w:right="264"/>
        <w:jc w:val="both"/>
      </w:pPr>
      <w:r>
        <w:t>**</w:t>
      </w:r>
      <w:proofErr w:type="gramStart"/>
      <w:r>
        <w:t>Ort:*</w:t>
      </w:r>
      <w:proofErr w:type="gramEnd"/>
      <w:r>
        <w:t>* Schulreferat, Domplatz 7</w:t>
      </w:r>
    </w:p>
    <w:p w14:paraId="7CED8C99" w14:textId="77777777" w:rsidR="00444F03" w:rsidRDefault="00444F03" w:rsidP="00444F03">
      <w:pPr>
        <w:pStyle w:val="Textkrper"/>
        <w:ind w:right="264"/>
        <w:jc w:val="both"/>
      </w:pPr>
    </w:p>
    <w:p w14:paraId="4037D2A0" w14:textId="47484334" w:rsidR="00444F03" w:rsidRDefault="00444F03" w:rsidP="00444F03">
      <w:pPr>
        <w:pStyle w:val="Textkrper"/>
        <w:ind w:right="264"/>
        <w:jc w:val="both"/>
      </w:pPr>
      <w:r>
        <w:t>**Anme</w:t>
      </w:r>
      <w:r w:rsidR="00C25D80">
        <w:t xml:space="preserve">ldung über </w:t>
      </w:r>
      <w:proofErr w:type="spellStart"/>
      <w:r w:rsidR="00C25D80">
        <w:t>StudIP</w:t>
      </w:r>
      <w:proofErr w:type="spellEnd"/>
      <w:r w:rsidR="00C25D80">
        <w:t xml:space="preserve"> bis </w:t>
      </w:r>
      <w:r w:rsidR="008202FD">
        <w:t>01.06.202</w:t>
      </w:r>
      <w:r w:rsidR="0071191A">
        <w:t>4</w:t>
      </w:r>
      <w:r>
        <w:t>**</w:t>
      </w:r>
    </w:p>
    <w:p w14:paraId="38982682" w14:textId="77777777" w:rsidR="00444F03" w:rsidRDefault="00444F03" w:rsidP="00444F03">
      <w:pPr>
        <w:pStyle w:val="Textkrper"/>
        <w:ind w:right="264"/>
        <w:jc w:val="both"/>
      </w:pPr>
    </w:p>
    <w:p w14:paraId="400A0FA9" w14:textId="77777777" w:rsidR="00444F03" w:rsidRDefault="00444F03" w:rsidP="00444F03">
      <w:pPr>
        <w:pStyle w:val="Textkrper"/>
        <w:ind w:right="264"/>
        <w:jc w:val="both"/>
        <w:rPr>
          <w:rFonts w:asciiTheme="minorHAnsi" w:hAnsiTheme="minorHAnsi" w:cstheme="minorHAnsi"/>
        </w:rPr>
      </w:pPr>
      <w:r>
        <w:t>Die Veranstaltung ist nur anrechenbar für Schlüsselqualifikationen bzw. den freien Bereich und Mentorat. Die Leistung entspricht einem Workload von 0,5 ECTS-</w:t>
      </w:r>
      <w:proofErr w:type="spellStart"/>
      <w:r>
        <w:t>Credits</w:t>
      </w:r>
      <w:proofErr w:type="spellEnd"/>
      <w:r>
        <w:t>.</w:t>
      </w:r>
    </w:p>
    <w:p w14:paraId="5D079657" w14:textId="77777777" w:rsidR="00444F03" w:rsidRDefault="00444F03" w:rsidP="00444F03">
      <w:pPr>
        <w:pStyle w:val="Textkrper"/>
        <w:ind w:right="264"/>
        <w:jc w:val="both"/>
        <w:rPr>
          <w:rFonts w:asciiTheme="minorHAnsi" w:hAnsiTheme="minorHAnsi" w:cstheme="minorHAnsi"/>
        </w:rPr>
      </w:pPr>
    </w:p>
    <w:p w14:paraId="5E930E6A" w14:textId="4F1D3326" w:rsidR="00444F03" w:rsidRPr="00DB402D" w:rsidRDefault="004D244F" w:rsidP="00444F03">
      <w:pPr>
        <w:pStyle w:val="Textkrper"/>
        <w:ind w:right="264"/>
        <w:jc w:val="both"/>
        <w:rPr>
          <w:rFonts w:ascii="Carlito" w:eastAsia="Carlito" w:hAnsi="Carlito" w:cs="Carlito"/>
          <w:sz w:val="28"/>
          <w:szCs w:val="28"/>
          <w:u w:val="single" w:color="000000"/>
        </w:rPr>
      </w:pPr>
      <w:hyperlink r:id="rId6" w:history="1">
        <w:r w:rsidR="00DB402D" w:rsidRPr="00DB402D">
          <w:rPr>
            <w:rFonts w:ascii="Carlito" w:eastAsia="Carlito" w:hAnsi="Carlito" w:cs="Carlito"/>
            <w:sz w:val="28"/>
            <w:szCs w:val="28"/>
            <w:u w:val="single" w:color="000000"/>
          </w:rPr>
          <w:t>1096</w:t>
        </w:r>
        <w:r w:rsidR="0071191A">
          <w:rPr>
            <w:rFonts w:ascii="Carlito" w:eastAsia="Carlito" w:hAnsi="Carlito" w:cs="Carlito"/>
            <w:sz w:val="28"/>
            <w:szCs w:val="28"/>
            <w:u w:val="single" w:color="000000"/>
          </w:rPr>
          <w:t>6</w:t>
        </w:r>
        <w:r w:rsidR="00DB402D" w:rsidRPr="00DB402D">
          <w:rPr>
            <w:rFonts w:ascii="Carlito" w:eastAsia="Carlito" w:hAnsi="Carlito" w:cs="Carlito"/>
            <w:sz w:val="28"/>
            <w:szCs w:val="28"/>
            <w:u w:val="single" w:color="000000"/>
          </w:rPr>
          <w:t xml:space="preserve"> Die Philosophie der kleinen Schritte </w:t>
        </w:r>
      </w:hyperlink>
    </w:p>
    <w:p w14:paraId="2740346C" w14:textId="77777777" w:rsidR="00DB402D" w:rsidRDefault="00DB402D" w:rsidP="00444F03">
      <w:pPr>
        <w:pStyle w:val="Textkrper"/>
        <w:ind w:right="264"/>
        <w:jc w:val="both"/>
        <w:rPr>
          <w:rFonts w:asciiTheme="minorHAnsi" w:hAnsiTheme="minorHAnsi" w:cstheme="minorHAnsi"/>
        </w:rPr>
      </w:pPr>
    </w:p>
    <w:p w14:paraId="3B338470" w14:textId="7C075B72" w:rsidR="00C25D80" w:rsidRDefault="00DB402D" w:rsidP="00C25D80">
      <w:pPr>
        <w:pStyle w:val="Textkrper"/>
        <w:ind w:right="264"/>
        <w:jc w:val="both"/>
      </w:pPr>
      <w:r>
        <w:t>Von der Bedeutung der „Lehrerpersönlichkeit“ ist immer wieder die Rede. Aber wie entwickelt sich Persönlichkeit? Oft sind es die kleinen, unscheinbaren Dinge, die eine große Wirkung entfalten. Im ersten Teil des Seminars geht es um die Entwicklung einer Philosophie der kleinen Schritte, mit deren Hilfe sie ihre Persönlichkeit entfalten können. Im zweiten Teil gehen Sie die geplanten Schritte selbst und setzen ihre persönlichen Entwicklungsziele im Alltag um. Der Austausch über veränderte Gewohnheiten und das persönliche Wachstum bildet den dritten Seminarteil.</w:t>
      </w:r>
    </w:p>
    <w:p w14:paraId="6724DCE6" w14:textId="77777777" w:rsidR="00444F03" w:rsidRDefault="00444F03" w:rsidP="00444F03">
      <w:pPr>
        <w:pStyle w:val="Textkrper"/>
        <w:ind w:right="264"/>
        <w:jc w:val="both"/>
      </w:pPr>
      <w:r>
        <w:lastRenderedPageBreak/>
        <w:t>Referent: Andreas Paul</w:t>
      </w:r>
    </w:p>
    <w:p w14:paraId="0C3B59DF" w14:textId="77777777" w:rsidR="00444F03" w:rsidRDefault="00444F03" w:rsidP="00444F03">
      <w:pPr>
        <w:pStyle w:val="Textkrper"/>
        <w:ind w:right="264"/>
        <w:jc w:val="both"/>
      </w:pPr>
    </w:p>
    <w:p w14:paraId="5BF36C38" w14:textId="7000CD14" w:rsidR="00444F03" w:rsidRDefault="00444F03" w:rsidP="00C25D80">
      <w:pPr>
        <w:pStyle w:val="Textkrper"/>
        <w:ind w:right="264"/>
        <w:jc w:val="both"/>
      </w:pPr>
      <w:r>
        <w:t>**</w:t>
      </w:r>
      <w:proofErr w:type="gramStart"/>
      <w:r>
        <w:t>Termin</w:t>
      </w:r>
      <w:r w:rsidR="00C25D80">
        <w:t>:*</w:t>
      </w:r>
      <w:proofErr w:type="gramEnd"/>
      <w:r w:rsidR="00C25D80">
        <w:t xml:space="preserve">* </w:t>
      </w:r>
      <w:r w:rsidR="0071191A">
        <w:t>Mittwoch</w:t>
      </w:r>
      <w:r w:rsidR="00DB402D">
        <w:t xml:space="preserve">, </w:t>
      </w:r>
      <w:r w:rsidR="0071191A">
        <w:t>17</w:t>
      </w:r>
      <w:r w:rsidR="00DB402D">
        <w:t>.0</w:t>
      </w:r>
      <w:r w:rsidR="0071191A">
        <w:t>4</w:t>
      </w:r>
      <w:r w:rsidR="00DB402D">
        <w:t xml:space="preserve">. und </w:t>
      </w:r>
      <w:r w:rsidR="0071191A">
        <w:t>Mittwoch</w:t>
      </w:r>
      <w:r w:rsidR="00DB402D">
        <w:t>, 1</w:t>
      </w:r>
      <w:r w:rsidR="0071191A">
        <w:t>5</w:t>
      </w:r>
      <w:r w:rsidR="00DB402D">
        <w:t>.0</w:t>
      </w:r>
      <w:r w:rsidR="0071191A">
        <w:t>5</w:t>
      </w:r>
      <w:r w:rsidR="00DB402D">
        <w:t>.202</w:t>
      </w:r>
      <w:r w:rsidR="0071191A">
        <w:t>4</w:t>
      </w:r>
      <w:r w:rsidR="00DB402D">
        <w:t xml:space="preserve">, jeweils </w:t>
      </w:r>
      <w:r w:rsidR="0071191A">
        <w:t>16</w:t>
      </w:r>
      <w:r w:rsidR="00DB402D">
        <w:t xml:space="preserve">:00 - </w:t>
      </w:r>
      <w:r w:rsidR="0071191A">
        <w:t>20</w:t>
      </w:r>
      <w:r w:rsidR="00DB402D">
        <w:t>:00 Uhr</w:t>
      </w:r>
    </w:p>
    <w:p w14:paraId="248B80A1" w14:textId="77777777" w:rsidR="00444F03" w:rsidRDefault="00444F03" w:rsidP="00444F03">
      <w:pPr>
        <w:pStyle w:val="Textkrper"/>
        <w:ind w:right="264"/>
        <w:jc w:val="both"/>
      </w:pPr>
    </w:p>
    <w:p w14:paraId="16D263A0" w14:textId="33489E1D" w:rsidR="00444F03" w:rsidRDefault="00444F03" w:rsidP="00C25D80">
      <w:pPr>
        <w:pStyle w:val="Textkrper"/>
        <w:ind w:right="264"/>
        <w:jc w:val="both"/>
      </w:pPr>
      <w:r>
        <w:t>**</w:t>
      </w:r>
      <w:proofErr w:type="gramStart"/>
      <w:r>
        <w:t>Ort:*</w:t>
      </w:r>
      <w:proofErr w:type="gramEnd"/>
      <w:r>
        <w:t xml:space="preserve">* </w:t>
      </w:r>
      <w:r w:rsidR="00DB402D">
        <w:t>Schulreferat, Domplatz 7</w:t>
      </w:r>
    </w:p>
    <w:p w14:paraId="2044C160" w14:textId="77777777" w:rsidR="00444F03" w:rsidRDefault="00444F03" w:rsidP="00444F03">
      <w:pPr>
        <w:pStyle w:val="Textkrper"/>
        <w:ind w:right="264"/>
        <w:jc w:val="both"/>
      </w:pPr>
    </w:p>
    <w:p w14:paraId="08BB47F6" w14:textId="702482B2" w:rsidR="00444F03" w:rsidRDefault="00444F03" w:rsidP="00444F03">
      <w:pPr>
        <w:pStyle w:val="Textkrper"/>
        <w:ind w:right="264"/>
        <w:jc w:val="both"/>
      </w:pPr>
      <w:r>
        <w:t>**Anmeldun</w:t>
      </w:r>
      <w:r w:rsidR="00C25D80">
        <w:t xml:space="preserve">g über </w:t>
      </w:r>
      <w:proofErr w:type="spellStart"/>
      <w:r w:rsidR="00C25D80">
        <w:t>StudIP</w:t>
      </w:r>
      <w:proofErr w:type="spellEnd"/>
      <w:r w:rsidR="00C25D80">
        <w:t xml:space="preserve"> bis </w:t>
      </w:r>
      <w:r w:rsidR="0071191A">
        <w:t>10</w:t>
      </w:r>
      <w:r w:rsidR="00DB402D">
        <w:t>.0</w:t>
      </w:r>
      <w:r w:rsidR="0071191A">
        <w:t>4</w:t>
      </w:r>
      <w:r w:rsidR="00DB402D">
        <w:t>.2023</w:t>
      </w:r>
      <w:r>
        <w:t>**</w:t>
      </w:r>
    </w:p>
    <w:p w14:paraId="13C451CE" w14:textId="77777777" w:rsidR="00444F03" w:rsidRDefault="00444F03" w:rsidP="00444F03">
      <w:pPr>
        <w:pStyle w:val="Textkrper"/>
        <w:ind w:right="264"/>
        <w:jc w:val="both"/>
      </w:pPr>
    </w:p>
    <w:p w14:paraId="6D831078" w14:textId="77777777" w:rsidR="00444F03" w:rsidRDefault="00444F03" w:rsidP="00444F03">
      <w:pPr>
        <w:pStyle w:val="Textkrper"/>
        <w:ind w:right="264"/>
        <w:jc w:val="both"/>
        <w:rPr>
          <w:rFonts w:asciiTheme="minorHAnsi" w:hAnsiTheme="minorHAnsi" w:cstheme="minorHAnsi"/>
        </w:rPr>
      </w:pPr>
      <w:r>
        <w:t>Die Veranstaltung ist nur anrechenbar für Schlüsselqualifikationen bzw. den freien Bereich und Mentorat. Die Leistung entspricht einem Workload von 0,5 ECTS-</w:t>
      </w:r>
      <w:proofErr w:type="spellStart"/>
      <w:r>
        <w:t>Credits</w:t>
      </w:r>
      <w:proofErr w:type="spellEnd"/>
      <w:r>
        <w:t>.</w:t>
      </w:r>
    </w:p>
    <w:p w14:paraId="581BB41E" w14:textId="77777777" w:rsidR="00444F03" w:rsidRPr="00DB402D" w:rsidRDefault="00444F03" w:rsidP="00444F03">
      <w:pPr>
        <w:pStyle w:val="Textkrper"/>
        <w:ind w:right="264"/>
        <w:jc w:val="both"/>
        <w:rPr>
          <w:rFonts w:ascii="Carlito" w:eastAsia="Carlito" w:hAnsi="Carlito" w:cs="Carlito"/>
          <w:sz w:val="28"/>
          <w:szCs w:val="28"/>
          <w:u w:val="single" w:color="000000"/>
        </w:rPr>
      </w:pPr>
    </w:p>
    <w:p w14:paraId="73695677" w14:textId="159B8C73" w:rsidR="00444F03" w:rsidRPr="00DB402D" w:rsidRDefault="004D244F" w:rsidP="00444F03">
      <w:pPr>
        <w:pStyle w:val="Textkrper"/>
        <w:ind w:right="264"/>
        <w:jc w:val="both"/>
        <w:rPr>
          <w:rFonts w:ascii="Carlito" w:eastAsia="Carlito" w:hAnsi="Carlito" w:cs="Carlito"/>
          <w:sz w:val="28"/>
          <w:szCs w:val="28"/>
          <w:u w:val="single" w:color="000000"/>
        </w:rPr>
      </w:pPr>
      <w:hyperlink r:id="rId7" w:history="1">
        <w:r w:rsidR="00DB402D" w:rsidRPr="00DB402D">
          <w:rPr>
            <w:rFonts w:ascii="Carlito" w:eastAsia="Carlito" w:hAnsi="Carlito" w:cs="Carlito"/>
            <w:sz w:val="28"/>
            <w:szCs w:val="28"/>
            <w:u w:val="single" w:color="000000"/>
          </w:rPr>
          <w:t>10963 Kirchenr</w:t>
        </w:r>
        <w:r w:rsidR="0071191A">
          <w:rPr>
            <w:rFonts w:ascii="Carlito" w:eastAsia="Carlito" w:hAnsi="Carlito" w:cs="Carlito"/>
            <w:sz w:val="28"/>
            <w:szCs w:val="28"/>
            <w:u w:val="single" w:color="000000"/>
          </w:rPr>
          <w:t>aum als Glaubensraum entdecken und</w:t>
        </w:r>
        <w:r w:rsidR="00DB402D" w:rsidRPr="00DB402D">
          <w:rPr>
            <w:rFonts w:ascii="Carlito" w:eastAsia="Carlito" w:hAnsi="Carlito" w:cs="Carlito"/>
            <w:sz w:val="28"/>
            <w:szCs w:val="28"/>
            <w:u w:val="single" w:color="000000"/>
          </w:rPr>
          <w:t xml:space="preserve"> verstehen </w:t>
        </w:r>
      </w:hyperlink>
    </w:p>
    <w:p w14:paraId="6AD4A823" w14:textId="77777777" w:rsidR="0071191A" w:rsidRDefault="0071191A" w:rsidP="00444F03">
      <w:pPr>
        <w:pStyle w:val="Textkrper"/>
        <w:ind w:right="264"/>
        <w:jc w:val="both"/>
      </w:pPr>
      <w:proofErr w:type="spellStart"/>
      <w:proofErr w:type="gramStart"/>
      <w:r>
        <w:t>Religionslehrer:innen</w:t>
      </w:r>
      <w:proofErr w:type="spellEnd"/>
      <w:proofErr w:type="gramEnd"/>
      <w:r>
        <w:t xml:space="preserve"> stehen vor der Herausforderung, Schulgottesdienste und liturgische Feiern im Schuljahr zu gestalten und mit zu verantworten. Ebenso kommen Kirchenräume und Liturgie sowie deren Verständnis in den Lehrplänen unterschiedlicher Schularten und Jahrgangsstufen vor.</w:t>
      </w:r>
      <w:r>
        <w:br/>
      </w:r>
      <w:r>
        <w:br/>
        <w:t xml:space="preserve">Zentrales Anliegen des Seminars ist es, Sensibilität für den Kirchenraum und seine Theologie zu entwickeln. Der Zusammenhang von Liturgie, Theologie und Kirchenraum wird interdisziplinär aus theologischer und kunsthistorischer Perspektive beleuchtet. Dabei werden Kenntnisse über Glaubensaussagen, die Auftraggeber und Künstler im Kirchenraum und seiner Ausstattung zum Ausdruck bringen wollen, vermittelt. Die praktische Bedeutung eines Kirchengebäudes, nach seinen früheren und heutigen Funktionen wird erschlossen. Durch eine Mischung aus theoretischem Wissen und praktischer Übung wird die Möglichkeit eröffnet, das Ineinander von handelnden, erzählenden und künstlerischen Formen in Liturgie und Kirchenraum zu verstehen und zu erleben. </w:t>
      </w:r>
      <w:r>
        <w:br/>
        <w:t xml:space="preserve">Der Kurs versteht sich als Anstoß, das Potenzial historischer und moderner Kirchenräume, kreativ für die Gestaltung von Religionsunterricht und liturgischen Feiern im schulischen Kontext zu nutzen. Die praktischen Teile des Seminars finden im Dom St. Stephan und in der Universitätskirche </w:t>
      </w:r>
      <w:proofErr w:type="spellStart"/>
      <w:r>
        <w:t>St.Nikola</w:t>
      </w:r>
      <w:proofErr w:type="spellEnd"/>
      <w:r>
        <w:t xml:space="preserve"> statt. </w:t>
      </w:r>
    </w:p>
    <w:p w14:paraId="5CFC2E99" w14:textId="77777777" w:rsidR="0071191A" w:rsidRDefault="0071191A" w:rsidP="00444F03">
      <w:pPr>
        <w:pStyle w:val="Textkrper"/>
        <w:ind w:right="264"/>
        <w:jc w:val="both"/>
      </w:pPr>
    </w:p>
    <w:p w14:paraId="12473BEC" w14:textId="7B43395A" w:rsidR="00444F03" w:rsidRDefault="00C25D80" w:rsidP="00444F03">
      <w:pPr>
        <w:pStyle w:val="Textkrper"/>
        <w:ind w:right="264"/>
        <w:jc w:val="both"/>
      </w:pPr>
      <w:r>
        <w:t xml:space="preserve">Referent: </w:t>
      </w:r>
      <w:r w:rsidR="00DB402D">
        <w:t>Andreas Paul</w:t>
      </w:r>
    </w:p>
    <w:p w14:paraId="51D291AB" w14:textId="77777777" w:rsidR="00444F03" w:rsidRDefault="00444F03" w:rsidP="00444F03">
      <w:pPr>
        <w:pStyle w:val="Textkrper"/>
        <w:ind w:right="264"/>
        <w:jc w:val="both"/>
      </w:pPr>
    </w:p>
    <w:p w14:paraId="162B2B29" w14:textId="13503811" w:rsidR="00444F03" w:rsidRDefault="00444F03" w:rsidP="00C25D80">
      <w:pPr>
        <w:pStyle w:val="Textkrper"/>
        <w:ind w:right="264"/>
        <w:jc w:val="both"/>
      </w:pPr>
      <w:r>
        <w:t>**</w:t>
      </w:r>
      <w:proofErr w:type="gramStart"/>
      <w:r>
        <w:t>Termin:*</w:t>
      </w:r>
      <w:proofErr w:type="gramEnd"/>
      <w:r>
        <w:t>*</w:t>
      </w:r>
      <w:r w:rsidR="0071191A" w:rsidRPr="0071191A">
        <w:t xml:space="preserve"> </w:t>
      </w:r>
      <w:r w:rsidR="0071191A">
        <w:t>Freitag, 28.06.2024</w:t>
      </w:r>
      <w:r w:rsidR="00DB402D">
        <w:t>, 9:00 - 17:00 Uhr</w:t>
      </w:r>
    </w:p>
    <w:p w14:paraId="112375CD" w14:textId="77777777" w:rsidR="00444F03" w:rsidRDefault="00444F03" w:rsidP="00444F03">
      <w:pPr>
        <w:pStyle w:val="Textkrper"/>
        <w:ind w:right="264"/>
        <w:jc w:val="both"/>
      </w:pPr>
    </w:p>
    <w:p w14:paraId="58E8B9C2" w14:textId="35F95234" w:rsidR="00444F03" w:rsidRDefault="00444F03" w:rsidP="00C25D80">
      <w:pPr>
        <w:pStyle w:val="Textkrper"/>
        <w:ind w:right="264"/>
        <w:jc w:val="both"/>
      </w:pPr>
      <w:r>
        <w:t>**</w:t>
      </w:r>
      <w:proofErr w:type="gramStart"/>
      <w:r>
        <w:t>Ort:*</w:t>
      </w:r>
      <w:proofErr w:type="gramEnd"/>
      <w:r>
        <w:t xml:space="preserve">* </w:t>
      </w:r>
      <w:r w:rsidR="00DB402D">
        <w:t>Schulreferat, Domplatz 7, Passau</w:t>
      </w:r>
    </w:p>
    <w:p w14:paraId="2FF89119" w14:textId="77777777" w:rsidR="00C25D80" w:rsidRDefault="00C25D80" w:rsidP="00C25D80">
      <w:pPr>
        <w:pStyle w:val="Textkrper"/>
        <w:ind w:right="264"/>
        <w:jc w:val="both"/>
      </w:pPr>
    </w:p>
    <w:p w14:paraId="732B3432" w14:textId="11025699" w:rsidR="00444F03" w:rsidRDefault="00444F03" w:rsidP="00C25D80">
      <w:pPr>
        <w:pStyle w:val="Textkrper"/>
        <w:ind w:right="264"/>
        <w:jc w:val="both"/>
      </w:pPr>
      <w:r>
        <w:t xml:space="preserve">**Anmeldung über </w:t>
      </w:r>
      <w:proofErr w:type="spellStart"/>
      <w:r>
        <w:t>StudIP</w:t>
      </w:r>
      <w:proofErr w:type="spellEnd"/>
      <w:r>
        <w:t xml:space="preserve"> bis </w:t>
      </w:r>
      <w:r w:rsidR="0071191A">
        <w:t>14</w:t>
      </w:r>
      <w:r w:rsidR="005355E7">
        <w:t>.0</w:t>
      </w:r>
      <w:r w:rsidR="0071191A">
        <w:t>6</w:t>
      </w:r>
      <w:r w:rsidR="005355E7">
        <w:t>.202</w:t>
      </w:r>
      <w:r w:rsidR="0071191A">
        <w:t>4</w:t>
      </w:r>
      <w:r>
        <w:t>**</w:t>
      </w:r>
    </w:p>
    <w:p w14:paraId="5B7E5182" w14:textId="77777777" w:rsidR="00444F03" w:rsidRDefault="00444F03" w:rsidP="00444F03">
      <w:pPr>
        <w:pStyle w:val="Textkrper"/>
        <w:ind w:right="264"/>
        <w:jc w:val="both"/>
      </w:pPr>
    </w:p>
    <w:p w14:paraId="1809BF12" w14:textId="77777777" w:rsidR="00444F03" w:rsidRDefault="00444F03" w:rsidP="00444F03">
      <w:pPr>
        <w:pStyle w:val="Textkrper"/>
        <w:ind w:right="264"/>
        <w:jc w:val="both"/>
        <w:rPr>
          <w:rFonts w:asciiTheme="minorHAnsi" w:hAnsiTheme="minorHAnsi" w:cstheme="minorHAnsi"/>
        </w:rPr>
      </w:pPr>
      <w:r>
        <w:t>Die Veranstaltung ist nur anrechenbar für Schlüsselqualifikationen bzw. den freien Bereich und Mentorat. Die Leistung entspricht einem Workload von 0,5 ECTS-</w:t>
      </w:r>
      <w:proofErr w:type="spellStart"/>
      <w:r>
        <w:t>Credits</w:t>
      </w:r>
      <w:proofErr w:type="spellEnd"/>
      <w:r>
        <w:t>.</w:t>
      </w:r>
    </w:p>
    <w:p w14:paraId="48F3DD05" w14:textId="77777777" w:rsidR="00444F03" w:rsidRDefault="00444F03" w:rsidP="00444F03">
      <w:pPr>
        <w:pStyle w:val="Textkrper"/>
        <w:ind w:right="264"/>
        <w:jc w:val="both"/>
        <w:rPr>
          <w:rFonts w:asciiTheme="minorHAnsi" w:hAnsiTheme="minorHAnsi" w:cstheme="minorHAnsi"/>
        </w:rPr>
      </w:pPr>
    </w:p>
    <w:p w14:paraId="4E72ED98" w14:textId="6CE3F668" w:rsidR="00444F03" w:rsidRDefault="00444F03" w:rsidP="008B52EF">
      <w:pPr>
        <w:pStyle w:val="berschrift1"/>
        <w:ind w:left="0"/>
      </w:pPr>
      <w:r>
        <w:t xml:space="preserve">10964: </w:t>
      </w:r>
      <w:r w:rsidR="008B52EF">
        <w:t>Bibel und Persönlichkeit</w:t>
      </w:r>
    </w:p>
    <w:p w14:paraId="2A11C5D3" w14:textId="77777777" w:rsidR="00444F03" w:rsidRDefault="00444F03" w:rsidP="00444F03">
      <w:pPr>
        <w:pStyle w:val="Textkrper"/>
        <w:ind w:right="264"/>
        <w:jc w:val="both"/>
        <w:rPr>
          <w:rFonts w:asciiTheme="minorHAnsi" w:hAnsiTheme="minorHAnsi" w:cstheme="minorHAnsi"/>
        </w:rPr>
      </w:pPr>
    </w:p>
    <w:p w14:paraId="5FA9B06A" w14:textId="3DA0C55F" w:rsidR="008B52EF" w:rsidRDefault="00BA2E05" w:rsidP="00444F03">
      <w:pPr>
        <w:pStyle w:val="Textkrper"/>
        <w:ind w:right="264"/>
        <w:jc w:val="both"/>
      </w:pPr>
      <w:r>
        <w:t>Im Religionsunterricht kommt biblischen Texten eine zentrale Bedeutung zu. Die Studierenden werden in diesem Seminar für die theologische Tiefendimension biblischer Erzählungen sensibilisiert. Das persönliche Erschließen des existentiellen Charakters von Bibeltexten eröffnet die Möglichkeit, deren Lernchancen und identitätsstiftende Wirkung den Schülerinnen und Schülern im Religionsunterricht zu erschließen. Exemplarisch wird das Buch Jona im Mittelpunkt des Seminars stehen.</w:t>
      </w:r>
    </w:p>
    <w:p w14:paraId="5BC0973D" w14:textId="77777777" w:rsidR="00BA2E05" w:rsidRDefault="00BA2E05" w:rsidP="00444F03">
      <w:pPr>
        <w:pStyle w:val="Textkrper"/>
        <w:ind w:right="264"/>
        <w:jc w:val="both"/>
      </w:pPr>
    </w:p>
    <w:p w14:paraId="160BC5BB" w14:textId="1CA8760C" w:rsidR="00444F03" w:rsidRPr="008F3B55" w:rsidRDefault="008B52EF" w:rsidP="00444F03">
      <w:pPr>
        <w:pStyle w:val="Textkrper"/>
        <w:ind w:right="264"/>
        <w:jc w:val="both"/>
      </w:pPr>
      <w:r>
        <w:t>Referent:</w:t>
      </w:r>
      <w:r w:rsidR="00444F03" w:rsidRPr="008F3B55">
        <w:t xml:space="preserve"> Andreas Paul</w:t>
      </w:r>
    </w:p>
    <w:p w14:paraId="5CAD52E0" w14:textId="77777777" w:rsidR="00444F03" w:rsidRPr="008F3B55" w:rsidRDefault="00444F03" w:rsidP="00444F03">
      <w:pPr>
        <w:pStyle w:val="Textkrper"/>
        <w:ind w:right="264"/>
        <w:jc w:val="both"/>
      </w:pPr>
    </w:p>
    <w:p w14:paraId="00514135" w14:textId="6EEDEB87" w:rsidR="00444F03" w:rsidRDefault="00444F03" w:rsidP="008B52EF">
      <w:pPr>
        <w:pStyle w:val="Textkrper"/>
        <w:ind w:right="264"/>
        <w:jc w:val="both"/>
      </w:pPr>
      <w:r>
        <w:t>**</w:t>
      </w:r>
      <w:proofErr w:type="gramStart"/>
      <w:r>
        <w:t>Termin</w:t>
      </w:r>
      <w:r w:rsidR="008B52EF">
        <w:t>:*</w:t>
      </w:r>
      <w:proofErr w:type="gramEnd"/>
      <w:r w:rsidR="008B52EF">
        <w:t xml:space="preserve">* </w:t>
      </w:r>
      <w:r w:rsidR="00BA2E05">
        <w:t>2</w:t>
      </w:r>
      <w:r w:rsidR="006960DF">
        <w:t>6</w:t>
      </w:r>
      <w:r w:rsidR="00BA2E05">
        <w:t>.04.202</w:t>
      </w:r>
      <w:r w:rsidR="006960DF">
        <w:t>4</w:t>
      </w:r>
      <w:r w:rsidR="00BA2E05">
        <w:t>, 9:00 - 17:00 Uhr</w:t>
      </w:r>
    </w:p>
    <w:p w14:paraId="483F3BF6" w14:textId="1053878A" w:rsidR="00444F03" w:rsidRDefault="00444F03" w:rsidP="00444F03">
      <w:pPr>
        <w:pStyle w:val="Textkrper"/>
        <w:ind w:right="264"/>
        <w:jc w:val="both"/>
      </w:pPr>
      <w:r>
        <w:t>**</w:t>
      </w:r>
      <w:proofErr w:type="gramStart"/>
      <w:r>
        <w:t>Ort:*</w:t>
      </w:r>
      <w:proofErr w:type="gramEnd"/>
      <w:r>
        <w:t xml:space="preserve">* </w:t>
      </w:r>
      <w:r w:rsidR="00BA2E05">
        <w:t>Schulreferat, Domplatz 7, Passau</w:t>
      </w:r>
    </w:p>
    <w:p w14:paraId="3CEC1E91" w14:textId="77777777" w:rsidR="00444F03" w:rsidRDefault="00444F03" w:rsidP="00444F03">
      <w:pPr>
        <w:pStyle w:val="Textkrper"/>
        <w:ind w:right="264"/>
        <w:jc w:val="both"/>
      </w:pPr>
    </w:p>
    <w:p w14:paraId="495D6C81" w14:textId="765195FF" w:rsidR="00444F03" w:rsidRDefault="00444F03" w:rsidP="008B52EF">
      <w:pPr>
        <w:pStyle w:val="Textkrper"/>
        <w:ind w:right="264"/>
        <w:jc w:val="both"/>
      </w:pPr>
      <w:r>
        <w:t>**Anmel</w:t>
      </w:r>
      <w:r w:rsidR="008B52EF">
        <w:t xml:space="preserve">dung über </w:t>
      </w:r>
      <w:proofErr w:type="spellStart"/>
      <w:r w:rsidR="008B52EF">
        <w:t>StudIP</w:t>
      </w:r>
      <w:proofErr w:type="spellEnd"/>
      <w:r w:rsidR="008B52EF">
        <w:t xml:space="preserve"> bis </w:t>
      </w:r>
      <w:r w:rsidR="00BA2E05">
        <w:t>2</w:t>
      </w:r>
      <w:r w:rsidR="006960DF">
        <w:t>2</w:t>
      </w:r>
      <w:r w:rsidR="00BA2E05">
        <w:t>.04.2023</w:t>
      </w:r>
      <w:r>
        <w:t>**</w:t>
      </w:r>
    </w:p>
    <w:p w14:paraId="201863D0" w14:textId="77777777" w:rsidR="00444F03" w:rsidRDefault="00444F03" w:rsidP="00444F03">
      <w:pPr>
        <w:pStyle w:val="Textkrper"/>
        <w:ind w:right="264"/>
        <w:jc w:val="both"/>
      </w:pPr>
    </w:p>
    <w:p w14:paraId="62B9D8F5" w14:textId="77777777" w:rsidR="00444F03" w:rsidRDefault="00444F03" w:rsidP="00444F03">
      <w:pPr>
        <w:pStyle w:val="Textkrper"/>
        <w:ind w:right="264"/>
        <w:jc w:val="both"/>
        <w:rPr>
          <w:rFonts w:asciiTheme="minorHAnsi" w:hAnsiTheme="minorHAnsi" w:cstheme="minorHAnsi"/>
        </w:rPr>
      </w:pPr>
      <w:r>
        <w:lastRenderedPageBreak/>
        <w:t>Die Veranstaltung ist nur anrechenbar für Schlüsselqualifikationen bzw. den freien Bereich und Mentorat. Die Leistung entspricht einem Workload von 0,5 ECTS-</w:t>
      </w:r>
      <w:proofErr w:type="spellStart"/>
      <w:r>
        <w:t>Credits</w:t>
      </w:r>
      <w:proofErr w:type="spellEnd"/>
      <w:r>
        <w:t>.</w:t>
      </w:r>
    </w:p>
    <w:p w14:paraId="0EC45064" w14:textId="77777777" w:rsidR="00444F03" w:rsidRDefault="00444F03" w:rsidP="00444F03">
      <w:pPr>
        <w:pStyle w:val="Textkrper"/>
        <w:ind w:right="264"/>
        <w:jc w:val="both"/>
        <w:rPr>
          <w:rFonts w:asciiTheme="minorHAnsi" w:hAnsiTheme="minorHAnsi" w:cstheme="minorHAnsi"/>
        </w:rPr>
      </w:pPr>
    </w:p>
    <w:p w14:paraId="1C4CD024" w14:textId="725F7D5B" w:rsidR="00444F03" w:rsidRDefault="00444F03" w:rsidP="008B52EF">
      <w:pPr>
        <w:pStyle w:val="berschrift1"/>
        <w:ind w:left="0"/>
      </w:pPr>
      <w:r>
        <w:t>1096</w:t>
      </w:r>
      <w:r w:rsidR="0068020E">
        <w:t>2</w:t>
      </w:r>
      <w:r>
        <w:t xml:space="preserve">: </w:t>
      </w:r>
      <w:r w:rsidR="0068020E">
        <w:t>Körpersprache und nonverbale Kommunikation im Unterricht</w:t>
      </w:r>
    </w:p>
    <w:p w14:paraId="49D9B751" w14:textId="77777777" w:rsidR="00444F03" w:rsidRDefault="00444F03" w:rsidP="00444F03">
      <w:pPr>
        <w:pStyle w:val="Textkrper"/>
        <w:ind w:right="264"/>
        <w:jc w:val="both"/>
        <w:rPr>
          <w:rFonts w:asciiTheme="minorHAnsi" w:hAnsiTheme="minorHAnsi" w:cstheme="minorHAnsi"/>
        </w:rPr>
      </w:pPr>
    </w:p>
    <w:p w14:paraId="6D9A3891" w14:textId="77777777" w:rsidR="0068020E" w:rsidRDefault="0068020E" w:rsidP="00444F03">
      <w:pPr>
        <w:pStyle w:val="Textkrper"/>
        <w:ind w:right="264"/>
        <w:jc w:val="both"/>
      </w:pPr>
      <w:r>
        <w:t xml:space="preserve">Die Körpersprache spielt im Unterricht und in der Kommunikation im Klassenzimmer eine wichtige Rolle. Das Zusammenspiel von Körper, Stimme und Wort bildet eine Einheit, über die in diesem Seminar nachgedacht wird. Die Studierenden entwickeln Sensibilität wie nonverbale Kommunikation funktioniert und probieren aus, wie diese bewusst im Unterricht und in der Kommunikation mit Schüler*innen eingesetzt werden kann. </w:t>
      </w:r>
    </w:p>
    <w:p w14:paraId="4E40C5CB" w14:textId="77777777" w:rsidR="0068020E" w:rsidRDefault="0068020E" w:rsidP="00444F03">
      <w:pPr>
        <w:pStyle w:val="Textkrper"/>
        <w:ind w:right="264"/>
        <w:jc w:val="both"/>
      </w:pPr>
    </w:p>
    <w:p w14:paraId="71E02E51" w14:textId="50790850" w:rsidR="00444F03" w:rsidRDefault="00444F03" w:rsidP="00444F03">
      <w:pPr>
        <w:pStyle w:val="Textkrper"/>
        <w:ind w:right="264"/>
        <w:jc w:val="both"/>
      </w:pPr>
      <w:r>
        <w:t>Referent: Andreas Paul</w:t>
      </w:r>
    </w:p>
    <w:p w14:paraId="405DC852" w14:textId="77777777" w:rsidR="00444F03" w:rsidRDefault="00444F03" w:rsidP="00444F03">
      <w:pPr>
        <w:pStyle w:val="Textkrper"/>
        <w:ind w:right="264"/>
        <w:jc w:val="both"/>
      </w:pPr>
    </w:p>
    <w:p w14:paraId="68DAC508" w14:textId="73C9570C" w:rsidR="00444F03" w:rsidRDefault="008B52EF" w:rsidP="008B52EF">
      <w:pPr>
        <w:pStyle w:val="Textkrper"/>
        <w:ind w:right="264"/>
        <w:jc w:val="both"/>
      </w:pPr>
      <w:r>
        <w:t>**</w:t>
      </w:r>
      <w:proofErr w:type="gramStart"/>
      <w:r>
        <w:t>Termin:*</w:t>
      </w:r>
      <w:proofErr w:type="gramEnd"/>
      <w:r>
        <w:t xml:space="preserve">* </w:t>
      </w:r>
      <w:r w:rsidR="0068020E">
        <w:t>Samstag</w:t>
      </w:r>
      <w:r w:rsidR="00C31956">
        <w:t xml:space="preserve">, </w:t>
      </w:r>
      <w:r w:rsidR="0068020E">
        <w:t>04</w:t>
      </w:r>
      <w:r w:rsidR="00C31956">
        <w:t>.</w:t>
      </w:r>
      <w:r w:rsidR="0068020E">
        <w:t>05.</w:t>
      </w:r>
      <w:r w:rsidR="00C31956">
        <w:t>202</w:t>
      </w:r>
      <w:r w:rsidR="0068020E">
        <w:t>4</w:t>
      </w:r>
      <w:r w:rsidR="00C31956">
        <w:t xml:space="preserve">, </w:t>
      </w:r>
      <w:r w:rsidR="0068020E">
        <w:t>09</w:t>
      </w:r>
      <w:r w:rsidR="00C31956">
        <w:t>:</w:t>
      </w:r>
      <w:r w:rsidR="0068020E">
        <w:t>0</w:t>
      </w:r>
      <w:r w:rsidR="00C31956">
        <w:t>0 - 1</w:t>
      </w:r>
      <w:r w:rsidR="0068020E">
        <w:t>7</w:t>
      </w:r>
      <w:r w:rsidR="00C31956">
        <w:t>:</w:t>
      </w:r>
      <w:r w:rsidR="0068020E">
        <w:t>00</w:t>
      </w:r>
      <w:r w:rsidR="00C31956">
        <w:t>Uhr</w:t>
      </w:r>
    </w:p>
    <w:p w14:paraId="2BC5BC8B" w14:textId="77777777" w:rsidR="00444F03" w:rsidRDefault="00444F03" w:rsidP="00444F03">
      <w:pPr>
        <w:pStyle w:val="Textkrper"/>
        <w:ind w:right="264"/>
        <w:jc w:val="both"/>
      </w:pPr>
    </w:p>
    <w:p w14:paraId="5BDEE4E7" w14:textId="77777777" w:rsidR="00444F03" w:rsidRDefault="00444F03" w:rsidP="00444F03">
      <w:pPr>
        <w:pStyle w:val="Textkrper"/>
        <w:ind w:right="264"/>
        <w:jc w:val="both"/>
      </w:pPr>
      <w:r>
        <w:t>**</w:t>
      </w:r>
      <w:proofErr w:type="gramStart"/>
      <w:r>
        <w:t>Ort:*</w:t>
      </w:r>
      <w:proofErr w:type="gramEnd"/>
      <w:r>
        <w:t>* Schulreferat, Domplatz 7</w:t>
      </w:r>
    </w:p>
    <w:p w14:paraId="11006BE8" w14:textId="77777777" w:rsidR="00444F03" w:rsidRDefault="00444F03" w:rsidP="00444F03">
      <w:pPr>
        <w:pStyle w:val="Textkrper"/>
        <w:ind w:right="264"/>
        <w:jc w:val="both"/>
      </w:pPr>
    </w:p>
    <w:p w14:paraId="58384BAB" w14:textId="6DCBFBE8" w:rsidR="00444F03" w:rsidRDefault="00444F03" w:rsidP="00444F03">
      <w:pPr>
        <w:pStyle w:val="Textkrper"/>
        <w:ind w:right="264"/>
        <w:jc w:val="both"/>
      </w:pPr>
      <w:r>
        <w:t>**Anmel</w:t>
      </w:r>
      <w:r w:rsidR="008B52EF">
        <w:t xml:space="preserve">dung über </w:t>
      </w:r>
      <w:proofErr w:type="spellStart"/>
      <w:r w:rsidR="008B52EF">
        <w:t>StudIP</w:t>
      </w:r>
      <w:proofErr w:type="spellEnd"/>
      <w:r w:rsidR="008B52EF">
        <w:t xml:space="preserve"> bis </w:t>
      </w:r>
      <w:r w:rsidR="0068020E">
        <w:t>26</w:t>
      </w:r>
      <w:r w:rsidR="00C31956">
        <w:t>.0</w:t>
      </w:r>
      <w:r w:rsidR="0068020E">
        <w:t>4</w:t>
      </w:r>
      <w:r w:rsidR="00C31956">
        <w:t>.202</w:t>
      </w:r>
      <w:r w:rsidR="0068020E">
        <w:t>4</w:t>
      </w:r>
      <w:r>
        <w:t>**</w:t>
      </w:r>
    </w:p>
    <w:p w14:paraId="13A8753A" w14:textId="77777777" w:rsidR="00444F03" w:rsidRDefault="00444F03" w:rsidP="008F3B55">
      <w:pPr>
        <w:pStyle w:val="berschrift1"/>
        <w:ind w:left="0"/>
      </w:pPr>
    </w:p>
    <w:p w14:paraId="06A9B496" w14:textId="50F7859A" w:rsidR="008F3B55" w:rsidRDefault="008F3B55" w:rsidP="008B52EF">
      <w:pPr>
        <w:pStyle w:val="berschrift1"/>
        <w:ind w:left="0"/>
      </w:pPr>
      <w:r>
        <w:t>1095</w:t>
      </w:r>
      <w:r w:rsidR="008B52EF">
        <w:t>3</w:t>
      </w:r>
      <w:r>
        <w:t xml:space="preserve">: </w:t>
      </w:r>
      <w:r w:rsidR="008B52EF">
        <w:t>Kreativität und Persönlichkeit</w:t>
      </w:r>
    </w:p>
    <w:p w14:paraId="37819916" w14:textId="04EAEE00" w:rsidR="008F3B55" w:rsidRDefault="008F3B55" w:rsidP="008F3B55">
      <w:pPr>
        <w:pStyle w:val="Textkrper"/>
        <w:ind w:right="264"/>
        <w:jc w:val="both"/>
      </w:pPr>
    </w:p>
    <w:p w14:paraId="6EF8B722" w14:textId="77777777" w:rsidR="00C31956" w:rsidRDefault="00C31956" w:rsidP="008F3B55">
      <w:pPr>
        <w:pStyle w:val="Textkrper"/>
        <w:ind w:right="672"/>
        <w:jc w:val="both"/>
      </w:pPr>
      <w:r>
        <w:t>In Ihrer späteren Lehrer- und Lehrerinnentätigkeit werden Sie aufgrund Ihrer Fächerentscheidung mit biblischen Inhalten konfrontiert sein. Eine persönlich bedeutsame Kontaktaufnahme mit Bibelstellen und eine kreative Ausgestaltung im Projektlabor der KT eröffnet in der ersten berufsbezogenen Bildungsphase eine große Entwicklungschance. „Wer mit den Händen nachforscht, verweilt länger bei der Sache, lässt auf sich wirken, prüft nach“ (</w:t>
      </w:r>
      <w:proofErr w:type="spellStart"/>
      <w:r>
        <w:t>KatBl</w:t>
      </w:r>
      <w:proofErr w:type="spellEnd"/>
      <w:r>
        <w:t xml:space="preserve"> 4/2003, S. 275). Elemente und Prinzipien der Gestaltpädagogik sind Workshopbestandteile. </w:t>
      </w:r>
    </w:p>
    <w:p w14:paraId="68B32B66" w14:textId="77777777" w:rsidR="00C31956" w:rsidRDefault="00C31956" w:rsidP="008F3B55">
      <w:pPr>
        <w:pStyle w:val="Textkrper"/>
        <w:ind w:right="672"/>
        <w:jc w:val="both"/>
      </w:pPr>
    </w:p>
    <w:p w14:paraId="4E7898B5" w14:textId="56968D2F" w:rsidR="008F3B55" w:rsidRDefault="008F3B55" w:rsidP="008F3B55">
      <w:pPr>
        <w:pStyle w:val="Textkrper"/>
        <w:ind w:right="672"/>
        <w:jc w:val="both"/>
      </w:pPr>
      <w:r>
        <w:t xml:space="preserve">Referent: Josef </w:t>
      </w:r>
      <w:proofErr w:type="spellStart"/>
      <w:r>
        <w:t>Lugeder</w:t>
      </w:r>
      <w:proofErr w:type="spellEnd"/>
    </w:p>
    <w:p w14:paraId="0387453A" w14:textId="77777777" w:rsidR="008F3B55" w:rsidRDefault="008F3B55" w:rsidP="008F3B55">
      <w:pPr>
        <w:pStyle w:val="Textkrper"/>
        <w:ind w:right="672"/>
        <w:jc w:val="both"/>
      </w:pPr>
    </w:p>
    <w:p w14:paraId="77778401" w14:textId="6008587B" w:rsidR="008F3B55" w:rsidRDefault="008B52EF" w:rsidP="008F3B55">
      <w:pPr>
        <w:pStyle w:val="Textkrper"/>
        <w:ind w:right="672"/>
        <w:jc w:val="both"/>
      </w:pPr>
      <w:r>
        <w:t>**</w:t>
      </w:r>
      <w:proofErr w:type="gramStart"/>
      <w:r>
        <w:t>Termin:*</w:t>
      </w:r>
      <w:proofErr w:type="gramEnd"/>
      <w:r>
        <w:t xml:space="preserve">* </w:t>
      </w:r>
      <w:r w:rsidR="00C31956">
        <w:t>Freitag, 0</w:t>
      </w:r>
      <w:r w:rsidR="0081145D">
        <w:t>3</w:t>
      </w:r>
      <w:r w:rsidR="00C31956">
        <w:t>.05.202</w:t>
      </w:r>
      <w:r w:rsidR="0081145D">
        <w:t>4</w:t>
      </w:r>
      <w:r w:rsidR="00C31956">
        <w:t xml:space="preserve"> von 9:00 - 18:00Uhr</w:t>
      </w:r>
    </w:p>
    <w:p w14:paraId="3F101492" w14:textId="77777777" w:rsidR="008F3B55" w:rsidRDefault="008F3B55" w:rsidP="008F3B55">
      <w:pPr>
        <w:pStyle w:val="Textkrper"/>
        <w:ind w:right="672"/>
        <w:jc w:val="both"/>
      </w:pPr>
    </w:p>
    <w:p w14:paraId="31E59569" w14:textId="069FC7A1" w:rsidR="008F3B55" w:rsidRDefault="008F3B55" w:rsidP="008B52EF">
      <w:pPr>
        <w:pStyle w:val="Textkrper"/>
        <w:ind w:right="672"/>
        <w:jc w:val="both"/>
      </w:pPr>
      <w:r>
        <w:t>**</w:t>
      </w:r>
      <w:proofErr w:type="gramStart"/>
      <w:r>
        <w:t>Ort:*</w:t>
      </w:r>
      <w:proofErr w:type="gramEnd"/>
      <w:r>
        <w:t xml:space="preserve">* </w:t>
      </w:r>
      <w:r w:rsidR="00C31956">
        <w:t>Department für Katholische Theologie, KT, Projektlabor und Lernwerkstatt</w:t>
      </w:r>
    </w:p>
    <w:p w14:paraId="081888B1" w14:textId="77777777" w:rsidR="008F3B55" w:rsidRDefault="008F3B55" w:rsidP="008F3B55">
      <w:pPr>
        <w:pStyle w:val="Textkrper"/>
        <w:ind w:right="672"/>
        <w:jc w:val="both"/>
      </w:pPr>
    </w:p>
    <w:p w14:paraId="441FEA10" w14:textId="4750288F" w:rsidR="008F3B55" w:rsidRDefault="008F3B55" w:rsidP="008F3B55">
      <w:pPr>
        <w:pStyle w:val="Textkrper"/>
        <w:ind w:right="672"/>
        <w:jc w:val="both"/>
      </w:pPr>
      <w:r>
        <w:t>**Anmeld</w:t>
      </w:r>
      <w:r w:rsidR="008B52EF">
        <w:t xml:space="preserve">ung über </w:t>
      </w:r>
      <w:proofErr w:type="spellStart"/>
      <w:r w:rsidR="008B52EF">
        <w:t>Stud.IP</w:t>
      </w:r>
      <w:proofErr w:type="spellEnd"/>
      <w:r w:rsidR="008B52EF">
        <w:t xml:space="preserve"> bis </w:t>
      </w:r>
      <w:r w:rsidR="00C31956">
        <w:t>Freitag, 2</w:t>
      </w:r>
      <w:r w:rsidR="0081145D">
        <w:t>6</w:t>
      </w:r>
      <w:r w:rsidR="00C31956">
        <w:t>.04.202</w:t>
      </w:r>
      <w:r w:rsidR="0081145D">
        <w:t>4</w:t>
      </w:r>
      <w:r w:rsidR="00C31956">
        <w:t xml:space="preserve"> </w:t>
      </w:r>
      <w:r>
        <w:t>**</w:t>
      </w:r>
    </w:p>
    <w:p w14:paraId="537630E3" w14:textId="77777777" w:rsidR="008F3B55" w:rsidRDefault="008F3B55" w:rsidP="008F3B55">
      <w:pPr>
        <w:pStyle w:val="Textkrper"/>
        <w:ind w:right="672"/>
        <w:jc w:val="both"/>
      </w:pPr>
    </w:p>
    <w:p w14:paraId="66F208C4" w14:textId="176331B2" w:rsidR="008F3B55" w:rsidRDefault="008F3B55" w:rsidP="008F3B55">
      <w:pPr>
        <w:pStyle w:val="Textkrper"/>
        <w:ind w:right="672"/>
        <w:jc w:val="both"/>
      </w:pPr>
      <w:r>
        <w:t>Die Veranstaltung ist nur anrechenbar für Schlüsselqualifikationen bzw. den freien Bereich. Die Leistung entspricht einem Workload von 0,5 ECTS-</w:t>
      </w:r>
      <w:proofErr w:type="spellStart"/>
      <w:r>
        <w:t>Credits</w:t>
      </w:r>
      <w:proofErr w:type="spellEnd"/>
      <w:r>
        <w:t>.</w:t>
      </w:r>
    </w:p>
    <w:p w14:paraId="6E473E56" w14:textId="77777777" w:rsidR="008F3B55" w:rsidRDefault="008F3B55" w:rsidP="008F3B55">
      <w:pPr>
        <w:pStyle w:val="Textkrper"/>
        <w:ind w:right="672"/>
        <w:jc w:val="both"/>
      </w:pPr>
    </w:p>
    <w:p w14:paraId="0EBAA213" w14:textId="12A012FF" w:rsidR="006B68C1" w:rsidRDefault="006B68C1" w:rsidP="00C15675">
      <w:pPr>
        <w:pStyle w:val="berschrift1"/>
        <w:ind w:left="0"/>
        <w:jc w:val="both"/>
      </w:pPr>
    </w:p>
    <w:p w14:paraId="220571B8" w14:textId="5A51F399" w:rsidR="006B68C1" w:rsidRDefault="00600354" w:rsidP="00C15675">
      <w:pPr>
        <w:pStyle w:val="berschrift1"/>
        <w:ind w:left="0"/>
        <w:jc w:val="both"/>
      </w:pPr>
      <w:r>
        <w:t>10951</w:t>
      </w:r>
      <w:r w:rsidR="006B68C1">
        <w:t xml:space="preserve"> </w:t>
      </w:r>
      <w:r>
        <w:t>Projektlabor: Kreatives Ausgestalten von Unterrichtsthemen und gestalterisches Experimentieren</w:t>
      </w:r>
    </w:p>
    <w:p w14:paraId="74905C5C" w14:textId="6134260A" w:rsidR="006B68C1" w:rsidRDefault="006B68C1" w:rsidP="00C15675">
      <w:pPr>
        <w:pStyle w:val="berschrift1"/>
        <w:ind w:left="0"/>
        <w:jc w:val="both"/>
      </w:pPr>
    </w:p>
    <w:p w14:paraId="1CA71A7F" w14:textId="46012C14" w:rsidR="006B68C1" w:rsidRPr="00600354" w:rsidRDefault="00600354" w:rsidP="00600354">
      <w:pPr>
        <w:pStyle w:val="berschrift1"/>
        <w:ind w:left="0"/>
        <w:rPr>
          <w:rFonts w:ascii="Times New Roman" w:eastAsia="Times New Roman" w:hAnsi="Times New Roman" w:cs="Times New Roman"/>
          <w:sz w:val="24"/>
          <w:szCs w:val="24"/>
          <w:u w:val="none"/>
        </w:rPr>
      </w:pPr>
      <w:r w:rsidRPr="00600354">
        <w:rPr>
          <w:rFonts w:ascii="Times New Roman" w:eastAsia="Times New Roman" w:hAnsi="Times New Roman" w:cs="Times New Roman"/>
          <w:sz w:val="24"/>
          <w:szCs w:val="24"/>
          <w:u w:val="none"/>
        </w:rPr>
        <w:t>Mit Kreativität und Fantasie begeben wir uns in einen Prozess des gestalterischen Experimentierens. Die vorgeschlagenen Unterrichtsthemen ermöglichen eine innewohnende Ausdrucksgestaltung, so dass ein fruchtbarer religiöser Austausch geschehen kann.</w:t>
      </w:r>
      <w:r w:rsidRPr="00600354">
        <w:rPr>
          <w:rFonts w:ascii="Times New Roman" w:eastAsia="Times New Roman" w:hAnsi="Times New Roman" w:cs="Times New Roman"/>
          <w:sz w:val="24"/>
          <w:szCs w:val="24"/>
          <w:u w:val="none"/>
        </w:rPr>
        <w:br/>
        <w:t>„Wer mit den Händen nachforscht, verweilt länger bei der Sache, lässt auf sich wirken, prüft nach“ (</w:t>
      </w:r>
      <w:proofErr w:type="spellStart"/>
      <w:r w:rsidRPr="00600354">
        <w:rPr>
          <w:rFonts w:ascii="Times New Roman" w:eastAsia="Times New Roman" w:hAnsi="Times New Roman" w:cs="Times New Roman"/>
          <w:sz w:val="24"/>
          <w:szCs w:val="24"/>
          <w:u w:val="none"/>
        </w:rPr>
        <w:t>KatBl</w:t>
      </w:r>
      <w:proofErr w:type="spellEnd"/>
      <w:r w:rsidRPr="00600354">
        <w:rPr>
          <w:rFonts w:ascii="Times New Roman" w:eastAsia="Times New Roman" w:hAnsi="Times New Roman" w:cs="Times New Roman"/>
          <w:sz w:val="24"/>
          <w:szCs w:val="24"/>
          <w:u w:val="none"/>
        </w:rPr>
        <w:t xml:space="preserve"> 4/2003, S. 275).</w:t>
      </w:r>
    </w:p>
    <w:p w14:paraId="7256693A" w14:textId="1F5C5B07" w:rsidR="006B68C1" w:rsidRDefault="006B68C1" w:rsidP="00C15675">
      <w:pPr>
        <w:pStyle w:val="berschrift1"/>
        <w:ind w:left="0"/>
        <w:jc w:val="both"/>
        <w:rPr>
          <w:rFonts w:ascii="Times New Roman" w:hAnsi="Times New Roman" w:cs="Times New Roman"/>
          <w:sz w:val="24"/>
          <w:szCs w:val="24"/>
          <w:u w:val="none"/>
        </w:rPr>
      </w:pPr>
      <w:r>
        <w:rPr>
          <w:rFonts w:ascii="Times New Roman" w:hAnsi="Times New Roman" w:cs="Times New Roman"/>
          <w:sz w:val="24"/>
          <w:szCs w:val="24"/>
          <w:u w:val="none"/>
        </w:rPr>
        <w:t xml:space="preserve">Referent: </w:t>
      </w:r>
      <w:r w:rsidR="00600354">
        <w:rPr>
          <w:rFonts w:ascii="Times New Roman" w:hAnsi="Times New Roman" w:cs="Times New Roman"/>
          <w:sz w:val="24"/>
          <w:szCs w:val="24"/>
          <w:u w:val="none"/>
        </w:rPr>
        <w:t xml:space="preserve">Josef </w:t>
      </w:r>
      <w:proofErr w:type="spellStart"/>
      <w:r w:rsidR="00600354">
        <w:rPr>
          <w:rFonts w:ascii="Times New Roman" w:hAnsi="Times New Roman" w:cs="Times New Roman"/>
          <w:sz w:val="24"/>
          <w:szCs w:val="24"/>
          <w:u w:val="none"/>
        </w:rPr>
        <w:t>Lugeder</w:t>
      </w:r>
      <w:proofErr w:type="spellEnd"/>
    </w:p>
    <w:p w14:paraId="3D28FC62" w14:textId="686700AF" w:rsidR="006B68C1" w:rsidRDefault="006B68C1" w:rsidP="00C15675">
      <w:pPr>
        <w:pStyle w:val="berschrift1"/>
        <w:ind w:left="0"/>
        <w:jc w:val="both"/>
        <w:rPr>
          <w:rFonts w:ascii="Times New Roman" w:hAnsi="Times New Roman" w:cs="Times New Roman"/>
          <w:sz w:val="24"/>
          <w:szCs w:val="24"/>
          <w:u w:val="none"/>
        </w:rPr>
      </w:pPr>
    </w:p>
    <w:p w14:paraId="3E7502CD" w14:textId="0CADECFD" w:rsidR="006B68C1" w:rsidRDefault="001E653E" w:rsidP="00600354">
      <w:pPr>
        <w:pStyle w:val="Textkrper"/>
        <w:jc w:val="both"/>
      </w:pPr>
      <w:r>
        <w:t>**</w:t>
      </w:r>
      <w:proofErr w:type="gramStart"/>
      <w:r>
        <w:t>Termin:*</w:t>
      </w:r>
      <w:proofErr w:type="gramEnd"/>
      <w:r>
        <w:t xml:space="preserve">* </w:t>
      </w:r>
      <w:r w:rsidR="0081145D">
        <w:t>Freitag,19</w:t>
      </w:r>
      <w:r w:rsidR="00600354">
        <w:t>.04.202</w:t>
      </w:r>
      <w:r w:rsidR="0081145D">
        <w:t>4</w:t>
      </w:r>
      <w:r w:rsidR="00600354">
        <w:t>; Montag, 2</w:t>
      </w:r>
      <w:r w:rsidR="0081145D">
        <w:t>2</w:t>
      </w:r>
      <w:r w:rsidR="00600354">
        <w:t>.04.202</w:t>
      </w:r>
      <w:r w:rsidR="0081145D">
        <w:t>4</w:t>
      </w:r>
      <w:r w:rsidR="00600354">
        <w:t>; M</w:t>
      </w:r>
      <w:r w:rsidR="0081145D">
        <w:t>ontag 29</w:t>
      </w:r>
      <w:r w:rsidR="00600354">
        <w:t>.0</w:t>
      </w:r>
      <w:r w:rsidR="0081145D">
        <w:t>4</w:t>
      </w:r>
      <w:r w:rsidR="00600354">
        <w:t>.202</w:t>
      </w:r>
      <w:r w:rsidR="0081145D">
        <w:t>4</w:t>
      </w:r>
      <w:r w:rsidR="00600354">
        <w:t xml:space="preserve"> jeweils von 9 bis 13 Uhr</w:t>
      </w:r>
    </w:p>
    <w:p w14:paraId="29F93E74" w14:textId="5D16DA31" w:rsidR="006B68C1" w:rsidRDefault="006B68C1" w:rsidP="001E653E">
      <w:pPr>
        <w:pStyle w:val="Textkrper"/>
        <w:spacing w:before="1"/>
        <w:jc w:val="both"/>
      </w:pPr>
      <w:r>
        <w:t>**</w:t>
      </w:r>
      <w:proofErr w:type="gramStart"/>
      <w:r>
        <w:t>Ort:*</w:t>
      </w:r>
      <w:proofErr w:type="gramEnd"/>
      <w:r>
        <w:t xml:space="preserve">* </w:t>
      </w:r>
      <w:r w:rsidR="00600354">
        <w:t>Projektlabor KT</w:t>
      </w:r>
      <w:r w:rsidR="00BA2A99">
        <w:t xml:space="preserve"> und Lernwerkstatt</w:t>
      </w:r>
    </w:p>
    <w:p w14:paraId="0CAA1BFF" w14:textId="77777777" w:rsidR="00BA2A99" w:rsidRDefault="00BA2A99" w:rsidP="001E653E">
      <w:pPr>
        <w:pStyle w:val="Textkrper"/>
        <w:spacing w:before="1"/>
        <w:jc w:val="both"/>
      </w:pPr>
    </w:p>
    <w:p w14:paraId="4751EA91" w14:textId="21F4C604" w:rsidR="003A50A4" w:rsidRPr="004D244F" w:rsidRDefault="003A50A4" w:rsidP="00C15675">
      <w:pPr>
        <w:pStyle w:val="berschrift1"/>
        <w:ind w:left="0"/>
        <w:jc w:val="both"/>
      </w:pPr>
      <w:r w:rsidRPr="004D244F">
        <w:lastRenderedPageBreak/>
        <w:t>60024 Stimmbildung: Wirkungsvolles und schonendes Sprechen</w:t>
      </w:r>
    </w:p>
    <w:p w14:paraId="217237D6" w14:textId="77777777" w:rsidR="009B2904" w:rsidRPr="004D244F" w:rsidRDefault="009B2904" w:rsidP="003A50A4">
      <w:pPr>
        <w:pStyle w:val="Textkrper"/>
        <w:spacing w:before="7"/>
        <w:jc w:val="both"/>
        <w:rPr>
          <w:rFonts w:ascii="Carlito"/>
          <w:sz w:val="15"/>
        </w:rPr>
      </w:pPr>
    </w:p>
    <w:p w14:paraId="40C1B4C7" w14:textId="4C8394F2" w:rsidR="009B2904" w:rsidRPr="004D244F" w:rsidRDefault="00A57403" w:rsidP="00A57403">
      <w:pPr>
        <w:pStyle w:val="Textkrper"/>
        <w:spacing w:before="5"/>
      </w:pPr>
      <w:r w:rsidRPr="004D244F">
        <w:t>Bei weitem nicht alle Lehrkräfte sind den Anforderungen, die der Schulbetrieb an die Stimme stellt, „von Natur aus“ gewachsen. Um das ausdauernde und artikulierte Sprechen vor Klassen oder Gruppen dauerhaft zu einer angenehmen Tätigkeit werden zu lassen, werden in dieser Veranstaltung alle Möglichkeiten zur Vermeidung einer Überlastung (Körperhaltung, Atmung, Artikulation etc.) besprochen und gemeinsam sowie individuell geübt.</w:t>
      </w:r>
      <w:r w:rsidRPr="004D244F">
        <w:br/>
      </w:r>
      <w:r w:rsidRPr="004D244F">
        <w:br/>
        <w:t>Lernziele:</w:t>
      </w:r>
      <w:r w:rsidRPr="004D244F">
        <w:br/>
        <w:t>- Bewusstes Atmen</w:t>
      </w:r>
      <w:r w:rsidRPr="004D244F">
        <w:br/>
        <w:t>- Deutliche, entspannte Artikulation</w:t>
      </w:r>
      <w:r w:rsidRPr="004D244F">
        <w:br/>
        <w:t>- Gewinn an Lautstärke bei geringerer Erschöpfung der Stimme</w:t>
      </w:r>
    </w:p>
    <w:p w14:paraId="62411EBE" w14:textId="21E4E253" w:rsidR="009B2904" w:rsidRPr="004D244F" w:rsidRDefault="005940CC" w:rsidP="00C15675">
      <w:pPr>
        <w:pStyle w:val="Textkrper"/>
        <w:jc w:val="both"/>
      </w:pPr>
      <w:r w:rsidRPr="004D244F">
        <w:t xml:space="preserve">Referent: </w:t>
      </w:r>
      <w:r w:rsidR="003A50A4" w:rsidRPr="004D244F">
        <w:t>Reinhard Bauer</w:t>
      </w:r>
    </w:p>
    <w:p w14:paraId="774540CD" w14:textId="77777777" w:rsidR="009B2904" w:rsidRPr="004D244F" w:rsidRDefault="009B2904" w:rsidP="003A50A4">
      <w:pPr>
        <w:pStyle w:val="Textkrper"/>
        <w:spacing w:before="2"/>
        <w:jc w:val="both"/>
      </w:pPr>
    </w:p>
    <w:p w14:paraId="36D3FA40" w14:textId="4D863DAC" w:rsidR="009B2904" w:rsidRPr="004D244F" w:rsidRDefault="005940CC" w:rsidP="001E653E">
      <w:pPr>
        <w:pStyle w:val="Textkrper"/>
        <w:ind w:right="264"/>
        <w:jc w:val="both"/>
      </w:pPr>
      <w:r w:rsidRPr="004D244F">
        <w:t>**</w:t>
      </w:r>
      <w:proofErr w:type="gramStart"/>
      <w:r w:rsidRPr="004D244F">
        <w:t>Termin</w:t>
      </w:r>
      <w:r w:rsidR="003A50A4" w:rsidRPr="004D244F">
        <w:t>e</w:t>
      </w:r>
      <w:r w:rsidRPr="004D244F">
        <w:t>:*</w:t>
      </w:r>
      <w:proofErr w:type="gramEnd"/>
      <w:r w:rsidRPr="004D244F">
        <w:t xml:space="preserve">* </w:t>
      </w:r>
      <w:r w:rsidR="003E02C7" w:rsidRPr="004D244F">
        <w:t>Dienstag. 0</w:t>
      </w:r>
      <w:r w:rsidR="004D244F" w:rsidRPr="004D244F">
        <w:t>4</w:t>
      </w:r>
      <w:r w:rsidR="003E02C7" w:rsidRPr="004D244F">
        <w:t>.0</w:t>
      </w:r>
      <w:r w:rsidR="004D244F" w:rsidRPr="004D244F">
        <w:t>6</w:t>
      </w:r>
      <w:r w:rsidR="003E02C7" w:rsidRPr="004D244F">
        <w:t>.2</w:t>
      </w:r>
      <w:r w:rsidR="004D244F" w:rsidRPr="004D244F">
        <w:t>4</w:t>
      </w:r>
      <w:r w:rsidR="003E02C7" w:rsidRPr="004D244F">
        <w:t xml:space="preserve">, Dienstag. 16.05.23, Dienstag. </w:t>
      </w:r>
      <w:r w:rsidR="004D244F" w:rsidRPr="004D244F">
        <w:t>11</w:t>
      </w:r>
      <w:r w:rsidR="003E02C7" w:rsidRPr="004D244F">
        <w:t>.0</w:t>
      </w:r>
      <w:r w:rsidR="004D244F" w:rsidRPr="004D244F">
        <w:t>6</w:t>
      </w:r>
      <w:r w:rsidR="003E02C7" w:rsidRPr="004D244F">
        <w:t>.2</w:t>
      </w:r>
      <w:r w:rsidR="004D244F" w:rsidRPr="004D244F">
        <w:t>4</w:t>
      </w:r>
      <w:r w:rsidR="003E02C7" w:rsidRPr="004D244F">
        <w:t xml:space="preserve">, Dienstag. </w:t>
      </w:r>
      <w:r w:rsidR="004D244F" w:rsidRPr="004D244F">
        <w:t>18</w:t>
      </w:r>
      <w:r w:rsidR="003E02C7" w:rsidRPr="004D244F">
        <w:t>.06.2</w:t>
      </w:r>
      <w:r w:rsidR="004D244F" w:rsidRPr="004D244F">
        <w:t>4</w:t>
      </w:r>
      <w:r w:rsidR="003E02C7" w:rsidRPr="004D244F">
        <w:t xml:space="preserve">, Dienstag. </w:t>
      </w:r>
      <w:r w:rsidR="004D244F" w:rsidRPr="004D244F">
        <w:t>25</w:t>
      </w:r>
      <w:r w:rsidR="003E02C7" w:rsidRPr="004D244F">
        <w:t>.06.2</w:t>
      </w:r>
      <w:r w:rsidR="004D244F" w:rsidRPr="004D244F">
        <w:t>4</w:t>
      </w:r>
      <w:r w:rsidR="003E02C7" w:rsidRPr="004D244F">
        <w:t xml:space="preserve">, Dienstag. </w:t>
      </w:r>
      <w:r w:rsidR="004D244F" w:rsidRPr="004D244F">
        <w:t>0</w:t>
      </w:r>
      <w:r w:rsidR="003E02C7" w:rsidRPr="004D244F">
        <w:t>2.0</w:t>
      </w:r>
      <w:r w:rsidR="004D244F" w:rsidRPr="004D244F">
        <w:t>7</w:t>
      </w:r>
      <w:r w:rsidR="003E02C7" w:rsidRPr="004D244F">
        <w:t>.2</w:t>
      </w:r>
      <w:r w:rsidR="004D244F" w:rsidRPr="004D244F">
        <w:t>4</w:t>
      </w:r>
      <w:r w:rsidR="003E02C7" w:rsidRPr="004D244F">
        <w:t xml:space="preserve"> 10:00 - 11:30</w:t>
      </w:r>
    </w:p>
    <w:p w14:paraId="7D3433CD" w14:textId="77777777" w:rsidR="009B2904" w:rsidRPr="004D244F" w:rsidRDefault="009B2904" w:rsidP="003A50A4">
      <w:pPr>
        <w:pStyle w:val="Textkrper"/>
        <w:spacing w:before="5"/>
        <w:jc w:val="both"/>
      </w:pPr>
    </w:p>
    <w:p w14:paraId="56B43569" w14:textId="178F72D3" w:rsidR="009B2904" w:rsidRPr="004D244F" w:rsidRDefault="005940CC" w:rsidP="00C15675">
      <w:pPr>
        <w:pStyle w:val="Textkrper"/>
        <w:jc w:val="both"/>
      </w:pPr>
      <w:r w:rsidRPr="004D244F">
        <w:t>**</w:t>
      </w:r>
      <w:proofErr w:type="gramStart"/>
      <w:r w:rsidRPr="004D244F">
        <w:t>Ort:*</w:t>
      </w:r>
      <w:proofErr w:type="gramEnd"/>
      <w:r w:rsidRPr="004D244F">
        <w:t xml:space="preserve">* </w:t>
      </w:r>
      <w:r w:rsidR="003A50A4" w:rsidRPr="004D244F">
        <w:t>KSG</w:t>
      </w:r>
      <w:r w:rsidR="003E02C7" w:rsidRPr="004D244F">
        <w:t>-Saa</w:t>
      </w:r>
      <w:r w:rsidR="004D244F" w:rsidRPr="004D244F">
        <w:t>l (Kl. Exerzierplatz 15a, 1. Stock)</w:t>
      </w:r>
    </w:p>
    <w:p w14:paraId="09BE89FC" w14:textId="77777777" w:rsidR="009B2904" w:rsidRPr="004D244F" w:rsidRDefault="009B2904" w:rsidP="003A50A4">
      <w:pPr>
        <w:pStyle w:val="Textkrper"/>
        <w:spacing w:before="3"/>
        <w:jc w:val="both"/>
      </w:pPr>
    </w:p>
    <w:p w14:paraId="6DC044C9" w14:textId="692C5C03" w:rsidR="009B2904" w:rsidRPr="004D244F" w:rsidRDefault="005940CC" w:rsidP="00C15675">
      <w:pPr>
        <w:pStyle w:val="Textkrper"/>
        <w:ind w:right="264"/>
        <w:jc w:val="both"/>
      </w:pPr>
      <w:r w:rsidRPr="004D244F">
        <w:t xml:space="preserve">Die Veranstaltung ist nur anrechenbar für Schlüsselqualifikationen bzw. den freien Bereich. Die Leistung entspricht einem Workload von </w:t>
      </w:r>
      <w:r w:rsidR="003A50A4" w:rsidRPr="004D244F">
        <w:t>1</w:t>
      </w:r>
      <w:r w:rsidRPr="004D244F">
        <w:t xml:space="preserve"> ECTS-</w:t>
      </w:r>
      <w:proofErr w:type="spellStart"/>
      <w:r w:rsidRPr="004D244F">
        <w:t>Credits</w:t>
      </w:r>
      <w:proofErr w:type="spellEnd"/>
      <w:r w:rsidRPr="004D244F">
        <w:t>.</w:t>
      </w:r>
    </w:p>
    <w:p w14:paraId="376BB4D9" w14:textId="77777777" w:rsidR="009B2904" w:rsidRPr="00B3117F" w:rsidRDefault="009B2904" w:rsidP="003A50A4">
      <w:pPr>
        <w:pStyle w:val="Textkrper"/>
        <w:spacing w:before="2"/>
        <w:jc w:val="both"/>
        <w:rPr>
          <w:highlight w:val="yellow"/>
        </w:rPr>
      </w:pPr>
    </w:p>
    <w:p w14:paraId="4A45B76F" w14:textId="1AC4AB94" w:rsidR="009B2904" w:rsidRPr="00B3117F" w:rsidRDefault="009B2904" w:rsidP="003A50A4">
      <w:pPr>
        <w:pStyle w:val="Textkrper"/>
        <w:spacing w:before="6"/>
        <w:jc w:val="both"/>
        <w:rPr>
          <w:highlight w:val="yellow"/>
        </w:rPr>
      </w:pPr>
    </w:p>
    <w:p w14:paraId="71A7A631" w14:textId="77777777" w:rsidR="00546E25" w:rsidRPr="004D244F" w:rsidRDefault="004D244F" w:rsidP="00546E25">
      <w:pPr>
        <w:widowControl/>
        <w:autoSpaceDE/>
        <w:autoSpaceDN/>
        <w:rPr>
          <w:rFonts w:asciiTheme="minorHAnsi" w:hAnsiTheme="minorHAnsi" w:cstheme="minorHAnsi"/>
          <w:sz w:val="28"/>
          <w:szCs w:val="24"/>
          <w:u w:val="single"/>
          <w:lang w:eastAsia="de-DE"/>
        </w:rPr>
      </w:pPr>
      <w:hyperlink r:id="rId8" w:history="1">
        <w:r w:rsidR="00546E25" w:rsidRPr="004D244F">
          <w:rPr>
            <w:rFonts w:asciiTheme="minorHAnsi" w:hAnsiTheme="minorHAnsi" w:cstheme="minorHAnsi"/>
            <w:sz w:val="28"/>
            <w:szCs w:val="24"/>
            <w:u w:val="single"/>
            <w:lang w:eastAsia="de-DE"/>
          </w:rPr>
          <w:t>60055 Lehrerpersönlichkeit entwickeln - Was eine gute Lehrkraft auszeichnet</w:t>
        </w:r>
      </w:hyperlink>
    </w:p>
    <w:p w14:paraId="5DDDCF4A" w14:textId="77777777" w:rsidR="004D244F" w:rsidRPr="004D244F" w:rsidRDefault="004D244F" w:rsidP="00546E25">
      <w:pPr>
        <w:widowControl/>
        <w:autoSpaceDE/>
        <w:autoSpaceDN/>
        <w:rPr>
          <w:sz w:val="24"/>
          <w:szCs w:val="24"/>
          <w:lang w:eastAsia="de-DE"/>
        </w:rPr>
      </w:pPr>
    </w:p>
    <w:p w14:paraId="67CB527D" w14:textId="4CD84D49" w:rsidR="004D244F" w:rsidRPr="004D244F" w:rsidRDefault="004D244F" w:rsidP="00546E25">
      <w:pPr>
        <w:widowControl/>
        <w:autoSpaceDE/>
        <w:autoSpaceDN/>
      </w:pPr>
      <w:r w:rsidRPr="004D244F">
        <w:t xml:space="preserve">Lernziele: </w:t>
      </w:r>
      <w:r w:rsidRPr="004D244F">
        <w:br/>
        <w:t>Die Studierenden…</w:t>
      </w:r>
      <w:r w:rsidRPr="004D244F">
        <w:br/>
        <w:t>- können ihre Berufsmotivation begründen und persönliche Trainings- und Entwicklungsbereiche ableiten</w:t>
      </w:r>
      <w:r w:rsidRPr="004D244F">
        <w:br/>
        <w:t>- kennen elementare Lehrerkompetenzen für die Entwicklung einer guten Lehrpersönlichkeit</w:t>
      </w:r>
      <w:r w:rsidRPr="004D244F">
        <w:br/>
        <w:t>- werden sich im Rahmen einer professionellen Beziehungsgestaltung der Dimensionen Macht-Einfluss sowie Nähe-Distanz bewusst und können diese mit der eigenen (Lehr-)Haltung in Abgleich bringen</w:t>
      </w:r>
      <w:r w:rsidRPr="004D244F">
        <w:br/>
        <w:t>- kennen zum Thema Lehrhaltung passende Techniken der nonverbalen Kommunikation</w:t>
      </w:r>
    </w:p>
    <w:p w14:paraId="5230F1C8" w14:textId="77777777" w:rsidR="004D244F" w:rsidRPr="004D244F" w:rsidRDefault="004D244F" w:rsidP="00546E25">
      <w:pPr>
        <w:widowControl/>
        <w:autoSpaceDE/>
        <w:autoSpaceDN/>
        <w:rPr>
          <w:sz w:val="24"/>
          <w:szCs w:val="24"/>
          <w:lang w:eastAsia="de-DE"/>
        </w:rPr>
      </w:pPr>
    </w:p>
    <w:p w14:paraId="479F9CC9" w14:textId="21662CA4" w:rsidR="00546E25" w:rsidRPr="004D244F" w:rsidRDefault="00546E25" w:rsidP="00546E25">
      <w:pPr>
        <w:widowControl/>
        <w:autoSpaceDE/>
        <w:autoSpaceDN/>
      </w:pPr>
      <w:r w:rsidRPr="004D244F">
        <w:rPr>
          <w:sz w:val="24"/>
          <w:szCs w:val="24"/>
          <w:lang w:eastAsia="de-DE"/>
        </w:rPr>
        <w:t xml:space="preserve">Termine am </w:t>
      </w:r>
      <w:r w:rsidR="00D741F7" w:rsidRPr="004D244F">
        <w:t xml:space="preserve">Freitag. </w:t>
      </w:r>
      <w:r w:rsidR="004D244F" w:rsidRPr="004D244F">
        <w:t>26</w:t>
      </w:r>
      <w:r w:rsidR="00D741F7" w:rsidRPr="004D244F">
        <w:t>.0</w:t>
      </w:r>
      <w:r w:rsidR="004D244F" w:rsidRPr="004D244F">
        <w:t>4</w:t>
      </w:r>
      <w:r w:rsidR="00D741F7" w:rsidRPr="004D244F">
        <w:t>.2</w:t>
      </w:r>
      <w:r w:rsidR="004D244F" w:rsidRPr="004D244F">
        <w:t>4</w:t>
      </w:r>
      <w:r w:rsidR="00D741F7" w:rsidRPr="004D244F">
        <w:t xml:space="preserve"> 13:00 - 17:00, Samstag. </w:t>
      </w:r>
      <w:r w:rsidR="004D244F" w:rsidRPr="004D244F">
        <w:t>27</w:t>
      </w:r>
      <w:r w:rsidR="00D741F7" w:rsidRPr="004D244F">
        <w:t>.0</w:t>
      </w:r>
      <w:r w:rsidR="004D244F" w:rsidRPr="004D244F">
        <w:t>4</w:t>
      </w:r>
      <w:r w:rsidR="00D741F7" w:rsidRPr="004D244F">
        <w:t>.2</w:t>
      </w:r>
      <w:r w:rsidR="004D244F" w:rsidRPr="004D244F">
        <w:t>4</w:t>
      </w:r>
      <w:r w:rsidR="00D741F7" w:rsidRPr="004D244F">
        <w:t xml:space="preserve"> 09:00 - 17:00, Ort: </w:t>
      </w:r>
      <w:r w:rsidR="004D244F" w:rsidRPr="004D244F">
        <w:t>(WIWI) SR 029, (WIWI) SR 027, (WIWI) SR 028 (HA)</w:t>
      </w:r>
    </w:p>
    <w:p w14:paraId="6C8C6C7A" w14:textId="77777777" w:rsidR="004D244F" w:rsidRPr="004D244F" w:rsidRDefault="004D244F" w:rsidP="00546E25">
      <w:pPr>
        <w:widowControl/>
        <w:autoSpaceDE/>
        <w:autoSpaceDN/>
      </w:pPr>
    </w:p>
    <w:p w14:paraId="099334BF" w14:textId="4CEB86FD" w:rsidR="00D741F7" w:rsidRPr="004D244F" w:rsidRDefault="00D741F7" w:rsidP="00546E25">
      <w:pPr>
        <w:widowControl/>
        <w:autoSpaceDE/>
        <w:autoSpaceDN/>
        <w:rPr>
          <w:sz w:val="24"/>
          <w:szCs w:val="24"/>
          <w:lang w:eastAsia="de-DE"/>
        </w:rPr>
      </w:pPr>
      <w:r w:rsidRPr="004D244F">
        <w:t xml:space="preserve">Ort: </w:t>
      </w:r>
      <w:r w:rsidR="004D244F" w:rsidRPr="004D244F">
        <w:t>(WIWI) SR 029: Freitag. 26.04.24 13:00 - 17:00, Samstag. 27.04.24 09:00 - 17:00, (WIWI) SR 027: Freitag. 26.04.24 13:00 - 17:00, Samstag. 27.04.24 09:00 - 17:00, (WIWI) SR 028 (HA): Freitag. 26.04.24 13:00 - 17:00, Samstag. 27.04.24 09:00 - 17:00</w:t>
      </w:r>
    </w:p>
    <w:p w14:paraId="05F7021E" w14:textId="64DAEF18" w:rsidR="0006094C" w:rsidRPr="004D244F" w:rsidRDefault="00D741F7" w:rsidP="00546E25">
      <w:pPr>
        <w:pStyle w:val="Textkrper"/>
        <w:spacing w:before="6"/>
        <w:jc w:val="both"/>
        <w:rPr>
          <w:lang w:eastAsia="de-DE"/>
        </w:rPr>
      </w:pPr>
      <w:r w:rsidRPr="004D244F">
        <w:t xml:space="preserve">Referentin: </w:t>
      </w:r>
      <w:hyperlink r:id="rId9" w:history="1">
        <w:r w:rsidR="00546E25" w:rsidRPr="004D244F">
          <w:rPr>
            <w:lang w:eastAsia="de-DE"/>
          </w:rPr>
          <w:t>Christian Eichinger</w:t>
        </w:r>
      </w:hyperlink>
    </w:p>
    <w:p w14:paraId="51E61242" w14:textId="77777777" w:rsidR="004D244F" w:rsidRPr="004D244F" w:rsidRDefault="004D244F" w:rsidP="00546E25">
      <w:pPr>
        <w:pStyle w:val="Textkrper"/>
        <w:spacing w:before="6"/>
        <w:jc w:val="both"/>
        <w:rPr>
          <w:lang w:eastAsia="de-DE"/>
        </w:rPr>
      </w:pPr>
    </w:p>
    <w:p w14:paraId="6D2263CA" w14:textId="6D55E521" w:rsidR="004D244F" w:rsidRPr="004D244F" w:rsidRDefault="004D244F" w:rsidP="00546E25">
      <w:pPr>
        <w:pStyle w:val="Textkrper"/>
        <w:spacing w:before="6"/>
        <w:jc w:val="both"/>
      </w:pPr>
      <w:r w:rsidRPr="004D244F">
        <w:t>Die Teilnahme an diesem Seminar inkl. Vor- und Nachbereitung erfordert 30 Zeitstunden. (Entspricht 1 ECTS)</w:t>
      </w:r>
    </w:p>
    <w:p w14:paraId="30A9F9AF" w14:textId="48D7BB6B" w:rsidR="00546E25" w:rsidRPr="00B3117F" w:rsidRDefault="00546E25" w:rsidP="003A50A4">
      <w:pPr>
        <w:pStyle w:val="Textkrper"/>
        <w:spacing w:before="6"/>
        <w:jc w:val="both"/>
        <w:rPr>
          <w:highlight w:val="yellow"/>
        </w:rPr>
      </w:pPr>
    </w:p>
    <w:p w14:paraId="1B56CABB" w14:textId="77777777" w:rsidR="00546E25" w:rsidRPr="004D244F" w:rsidRDefault="004D244F" w:rsidP="00546E25">
      <w:pPr>
        <w:widowControl/>
        <w:autoSpaceDE/>
        <w:autoSpaceDN/>
        <w:rPr>
          <w:sz w:val="28"/>
          <w:szCs w:val="24"/>
          <w:u w:val="single"/>
          <w:lang w:eastAsia="de-DE"/>
        </w:rPr>
      </w:pPr>
      <w:hyperlink r:id="rId10" w:history="1">
        <w:r w:rsidR="00546E25" w:rsidRPr="004D244F">
          <w:rPr>
            <w:sz w:val="28"/>
            <w:szCs w:val="24"/>
            <w:u w:val="single"/>
            <w:lang w:eastAsia="de-DE"/>
          </w:rPr>
          <w:t>61006 Gut positioniert im Elterngespräch</w:t>
        </w:r>
      </w:hyperlink>
    </w:p>
    <w:p w14:paraId="72CFF2E1" w14:textId="77777777" w:rsidR="004D244F" w:rsidRPr="004D244F" w:rsidRDefault="004D244F" w:rsidP="00546E25">
      <w:pPr>
        <w:widowControl/>
        <w:autoSpaceDE/>
        <w:autoSpaceDN/>
        <w:rPr>
          <w:sz w:val="24"/>
          <w:szCs w:val="24"/>
          <w:lang w:eastAsia="de-DE"/>
        </w:rPr>
      </w:pPr>
    </w:p>
    <w:p w14:paraId="22C9B1BB" w14:textId="5AD1ABE6" w:rsidR="004D244F" w:rsidRPr="004D244F" w:rsidRDefault="004D244F" w:rsidP="00546E25">
      <w:pPr>
        <w:widowControl/>
        <w:autoSpaceDE/>
        <w:autoSpaceDN/>
        <w:rPr>
          <w:sz w:val="24"/>
          <w:szCs w:val="24"/>
          <w:lang w:eastAsia="de-DE"/>
        </w:rPr>
      </w:pPr>
      <w:r w:rsidRPr="004D244F">
        <w:t>Lernziele:</w:t>
      </w:r>
      <w:r w:rsidRPr="004D244F">
        <w:br/>
        <w:t xml:space="preserve">- Elterngespräche vorbereiten und zielorientiert führen können </w:t>
      </w:r>
      <w:r w:rsidRPr="004D244F">
        <w:br/>
        <w:t>- Persönliche Kommunikationsmuster erkennen und verändern können</w:t>
      </w:r>
      <w:r w:rsidRPr="004D244F">
        <w:br/>
        <w:t>- Techniken der lösungsorientierten Gesprächsführung in einem Elterngespräch anwenden können</w:t>
      </w:r>
      <w:r w:rsidRPr="004D244F">
        <w:br/>
        <w:t xml:space="preserve">- Mit Konfliktsituationen selbstbewusst umgehen können </w:t>
      </w:r>
      <w:r w:rsidRPr="004D244F">
        <w:br/>
        <w:t>- Elterngespräche als elementaren Teil des professionellen pädagogischen Handelns wahrnehmen</w:t>
      </w:r>
    </w:p>
    <w:p w14:paraId="4F51EEAE" w14:textId="77777777" w:rsidR="004D244F" w:rsidRPr="004D244F" w:rsidRDefault="004D244F" w:rsidP="00546E25">
      <w:pPr>
        <w:widowControl/>
        <w:autoSpaceDE/>
        <w:autoSpaceDN/>
        <w:rPr>
          <w:sz w:val="24"/>
          <w:szCs w:val="24"/>
          <w:lang w:eastAsia="de-DE"/>
        </w:rPr>
      </w:pPr>
    </w:p>
    <w:p w14:paraId="7B155871" w14:textId="77777777" w:rsidR="004D244F" w:rsidRPr="004D244F" w:rsidRDefault="00546E25" w:rsidP="004D244F">
      <w:pPr>
        <w:widowControl/>
        <w:autoSpaceDE/>
        <w:autoSpaceDN/>
      </w:pPr>
      <w:r w:rsidRPr="004D244F">
        <w:rPr>
          <w:sz w:val="24"/>
          <w:szCs w:val="24"/>
          <w:lang w:eastAsia="de-DE"/>
        </w:rPr>
        <w:t xml:space="preserve">Termine am </w:t>
      </w:r>
      <w:r w:rsidR="00D741F7" w:rsidRPr="004D244F">
        <w:t xml:space="preserve">Samstag. </w:t>
      </w:r>
      <w:r w:rsidR="004D244F" w:rsidRPr="004D244F">
        <w:t>22</w:t>
      </w:r>
      <w:r w:rsidR="00D741F7" w:rsidRPr="004D244F">
        <w:t>.0.2</w:t>
      </w:r>
      <w:r w:rsidR="004D244F" w:rsidRPr="004D244F">
        <w:t>4</w:t>
      </w:r>
      <w:r w:rsidR="00D741F7" w:rsidRPr="004D244F">
        <w:t xml:space="preserve"> 09:00 - 17:00,</w:t>
      </w:r>
    </w:p>
    <w:p w14:paraId="219BAECD" w14:textId="3BF9D962" w:rsidR="00D741F7" w:rsidRPr="004D244F" w:rsidRDefault="00D741F7" w:rsidP="004D244F">
      <w:pPr>
        <w:widowControl/>
        <w:autoSpaceDE/>
        <w:autoSpaceDN/>
        <w:rPr>
          <w:sz w:val="24"/>
          <w:szCs w:val="24"/>
          <w:lang w:eastAsia="de-DE"/>
        </w:rPr>
      </w:pPr>
      <w:r w:rsidRPr="004D244F">
        <w:t>Ort: (HK 28) SR 0</w:t>
      </w:r>
      <w:r w:rsidR="004D244F" w:rsidRPr="004D244F">
        <w:t>09</w:t>
      </w:r>
    </w:p>
    <w:p w14:paraId="161F0CE5" w14:textId="543EBB51" w:rsidR="00546E25" w:rsidRPr="004D244F" w:rsidRDefault="00D741F7" w:rsidP="00546E25">
      <w:pPr>
        <w:pStyle w:val="Textkrper"/>
        <w:spacing w:before="6"/>
        <w:jc w:val="both"/>
        <w:rPr>
          <w:lang w:eastAsia="de-DE"/>
        </w:rPr>
      </w:pPr>
      <w:r w:rsidRPr="004D244F">
        <w:t xml:space="preserve">Referentin: </w:t>
      </w:r>
      <w:hyperlink r:id="rId11" w:history="1">
        <w:r w:rsidR="00546E25" w:rsidRPr="004D244F">
          <w:rPr>
            <w:lang w:eastAsia="de-DE"/>
          </w:rPr>
          <w:t>Christian Eichinger</w:t>
        </w:r>
      </w:hyperlink>
    </w:p>
    <w:p w14:paraId="1B92AE4A" w14:textId="77777777" w:rsidR="004D244F" w:rsidRPr="004D244F" w:rsidRDefault="004D244F" w:rsidP="00546E25">
      <w:pPr>
        <w:pStyle w:val="Textkrper"/>
        <w:spacing w:before="6"/>
        <w:jc w:val="both"/>
        <w:rPr>
          <w:lang w:eastAsia="de-DE"/>
        </w:rPr>
      </w:pPr>
    </w:p>
    <w:p w14:paraId="3D307D09" w14:textId="23382751" w:rsidR="004D244F" w:rsidRPr="004D244F" w:rsidRDefault="004D244F" w:rsidP="00546E25">
      <w:pPr>
        <w:pStyle w:val="Textkrper"/>
        <w:spacing w:before="6"/>
        <w:jc w:val="both"/>
      </w:pPr>
      <w:r w:rsidRPr="004D244F">
        <w:t>Die Teilnahme an diesem Seminar inkl. Vor- und Nachbereitung erfordert 15 Zeitstunden. (Entspricht 0,5 ECTS)</w:t>
      </w:r>
    </w:p>
    <w:p w14:paraId="35234561" w14:textId="363E22E5" w:rsidR="00546E25" w:rsidRPr="00B3117F" w:rsidRDefault="00546E25" w:rsidP="003A50A4">
      <w:pPr>
        <w:pStyle w:val="Textkrper"/>
        <w:spacing w:before="6"/>
        <w:jc w:val="both"/>
        <w:rPr>
          <w:highlight w:val="yellow"/>
        </w:rPr>
      </w:pPr>
    </w:p>
    <w:p w14:paraId="4C255BBB" w14:textId="77777777" w:rsidR="00546E25" w:rsidRPr="004D244F" w:rsidRDefault="004D244F" w:rsidP="00546E25">
      <w:pPr>
        <w:widowControl/>
        <w:autoSpaceDE/>
        <w:autoSpaceDN/>
        <w:rPr>
          <w:sz w:val="28"/>
          <w:szCs w:val="24"/>
          <w:u w:val="single"/>
          <w:lang w:eastAsia="de-DE"/>
        </w:rPr>
      </w:pPr>
      <w:hyperlink r:id="rId12" w:history="1">
        <w:r w:rsidR="00546E25" w:rsidRPr="004D244F">
          <w:rPr>
            <w:sz w:val="28"/>
            <w:szCs w:val="24"/>
            <w:u w:val="single"/>
            <w:lang w:eastAsia="de-DE"/>
          </w:rPr>
          <w:t>61039 Mobbing und Gewalt: Handlungsstrategien für den Schulalltag</w:t>
        </w:r>
      </w:hyperlink>
    </w:p>
    <w:p w14:paraId="2E021D90" w14:textId="77777777" w:rsidR="004D244F" w:rsidRPr="004D244F" w:rsidRDefault="004D244F" w:rsidP="00546E25">
      <w:pPr>
        <w:widowControl/>
        <w:autoSpaceDE/>
        <w:autoSpaceDN/>
        <w:rPr>
          <w:sz w:val="24"/>
          <w:szCs w:val="24"/>
          <w:lang w:eastAsia="de-DE"/>
        </w:rPr>
      </w:pPr>
    </w:p>
    <w:p w14:paraId="60CA3514" w14:textId="520F5EDE" w:rsidR="004D244F" w:rsidRPr="004D244F" w:rsidRDefault="004D244F" w:rsidP="00546E25">
      <w:pPr>
        <w:widowControl/>
        <w:autoSpaceDE/>
        <w:autoSpaceDN/>
      </w:pPr>
      <w:r w:rsidRPr="004D244F">
        <w:t>L</w:t>
      </w:r>
      <w:r w:rsidRPr="004D244F">
        <w:t xml:space="preserve">ernziele: </w:t>
      </w:r>
      <w:r w:rsidRPr="004D244F">
        <w:br/>
        <w:t>Die Studierenden</w:t>
      </w:r>
      <w:r w:rsidRPr="004D244F">
        <w:br/>
        <w:t>- erkennen, dass bestimmte soziale Bedingungen in der Gruppe und psychische Prägungen bei Opfer, Täterinnen und Täter bzw. Mittäterinnen und Mittäter das Entstehen von Mobbing begünstigen</w:t>
      </w:r>
      <w:r w:rsidRPr="004D244F">
        <w:br/>
        <w:t>- können Mobbingsituationen eindeutig identifizieren</w:t>
      </w:r>
      <w:r w:rsidRPr="004D244F">
        <w:br/>
        <w:t>- können die unterschiedlichen Phasen eines Mobbingprozesses benennen</w:t>
      </w:r>
      <w:r w:rsidRPr="004D244F">
        <w:br/>
        <w:t>- können durch den Einsatz von Sprache, Körpersprache und Präsenz Mobberinnen und Mobbern deutliche Handlungsgrenzen setzen</w:t>
      </w:r>
      <w:r w:rsidRPr="004D244F">
        <w:br/>
        <w:t>- sind in der Lage, Betroffene zu beraten</w:t>
      </w:r>
      <w:r w:rsidRPr="004D244F">
        <w:br/>
        <w:t>- können ein Interventionsgespräch mit der Täterin oder dem Täter und den Assistentinnen und Assistenten führen</w:t>
      </w:r>
      <w:r w:rsidRPr="004D244F">
        <w:br/>
        <w:t>- sind sich der Bedeutung eines guten sozialen Klimas für die Mobbingprävention bewusst.</w:t>
      </w:r>
    </w:p>
    <w:p w14:paraId="3C387C2B" w14:textId="77777777" w:rsidR="004D244F" w:rsidRPr="004D244F" w:rsidRDefault="004D244F" w:rsidP="00546E25">
      <w:pPr>
        <w:widowControl/>
        <w:autoSpaceDE/>
        <w:autoSpaceDN/>
        <w:rPr>
          <w:sz w:val="24"/>
          <w:szCs w:val="24"/>
          <w:lang w:eastAsia="de-DE"/>
        </w:rPr>
      </w:pPr>
    </w:p>
    <w:p w14:paraId="503CE269" w14:textId="2234DB35" w:rsidR="00546E25" w:rsidRPr="004D244F" w:rsidRDefault="00546E25" w:rsidP="00546E25">
      <w:pPr>
        <w:widowControl/>
        <w:autoSpaceDE/>
        <w:autoSpaceDN/>
      </w:pPr>
      <w:r w:rsidRPr="004D244F">
        <w:rPr>
          <w:sz w:val="24"/>
          <w:szCs w:val="24"/>
          <w:lang w:eastAsia="de-DE"/>
        </w:rPr>
        <w:t xml:space="preserve">Termine am </w:t>
      </w:r>
      <w:r w:rsidR="00D741F7" w:rsidRPr="004D244F">
        <w:t xml:space="preserve">Samstag. </w:t>
      </w:r>
      <w:r w:rsidR="004D244F" w:rsidRPr="004D244F">
        <w:t>29</w:t>
      </w:r>
      <w:r w:rsidR="00D741F7" w:rsidRPr="004D244F">
        <w:t>.0</w:t>
      </w:r>
      <w:r w:rsidR="004D244F" w:rsidRPr="004D244F">
        <w:t>6</w:t>
      </w:r>
      <w:r w:rsidR="00D741F7" w:rsidRPr="004D244F">
        <w:t>.2</w:t>
      </w:r>
      <w:r w:rsidR="004D244F" w:rsidRPr="004D244F">
        <w:t>4</w:t>
      </w:r>
      <w:r w:rsidR="00D741F7" w:rsidRPr="004D244F">
        <w:t xml:space="preserve"> 09:00 - 17:00, Ort: (</w:t>
      </w:r>
      <w:r w:rsidR="004D244F" w:rsidRPr="004D244F">
        <w:t>WIWI</w:t>
      </w:r>
      <w:r w:rsidR="00D741F7" w:rsidRPr="004D244F">
        <w:t xml:space="preserve">) SR </w:t>
      </w:r>
      <w:r w:rsidR="004D244F" w:rsidRPr="004D244F">
        <w:t>029</w:t>
      </w:r>
    </w:p>
    <w:p w14:paraId="48C731A8" w14:textId="03546931" w:rsidR="00D741F7" w:rsidRPr="004D244F" w:rsidRDefault="00D741F7" w:rsidP="00546E25">
      <w:pPr>
        <w:widowControl/>
        <w:autoSpaceDE/>
        <w:autoSpaceDN/>
        <w:rPr>
          <w:sz w:val="24"/>
          <w:szCs w:val="24"/>
          <w:lang w:eastAsia="de-DE"/>
        </w:rPr>
      </w:pPr>
      <w:r w:rsidRPr="004D244F">
        <w:t>Ort: (LU 8) SR 309</w:t>
      </w:r>
    </w:p>
    <w:p w14:paraId="08CD6EEE" w14:textId="2AC44B00" w:rsidR="00546E25" w:rsidRPr="004D244F" w:rsidRDefault="00D741F7" w:rsidP="00546E25">
      <w:pPr>
        <w:pStyle w:val="Textkrper"/>
        <w:spacing w:before="6"/>
        <w:jc w:val="both"/>
        <w:rPr>
          <w:lang w:eastAsia="de-DE"/>
        </w:rPr>
      </w:pPr>
      <w:r w:rsidRPr="004D244F">
        <w:t xml:space="preserve">Referent: </w:t>
      </w:r>
      <w:hyperlink r:id="rId13" w:history="1">
        <w:r w:rsidR="00546E25" w:rsidRPr="004D244F">
          <w:rPr>
            <w:lang w:eastAsia="de-DE"/>
          </w:rPr>
          <w:t xml:space="preserve">Tobias </w:t>
        </w:r>
        <w:proofErr w:type="spellStart"/>
        <w:r w:rsidR="00546E25" w:rsidRPr="004D244F">
          <w:rPr>
            <w:lang w:eastAsia="de-DE"/>
          </w:rPr>
          <w:t>Bärlehner</w:t>
        </w:r>
        <w:proofErr w:type="spellEnd"/>
      </w:hyperlink>
    </w:p>
    <w:p w14:paraId="4D9E21BF" w14:textId="77777777" w:rsidR="004D244F" w:rsidRDefault="004D244F" w:rsidP="00546E25">
      <w:pPr>
        <w:pStyle w:val="Textkrper"/>
        <w:spacing w:before="6"/>
        <w:jc w:val="both"/>
        <w:rPr>
          <w:highlight w:val="yellow"/>
          <w:lang w:eastAsia="de-DE"/>
        </w:rPr>
      </w:pPr>
    </w:p>
    <w:p w14:paraId="7076172B" w14:textId="7E8EE66A" w:rsidR="004D244F" w:rsidRPr="00B3117F" w:rsidRDefault="004D244F" w:rsidP="00546E25">
      <w:pPr>
        <w:pStyle w:val="Textkrper"/>
        <w:spacing w:before="6"/>
        <w:jc w:val="both"/>
        <w:rPr>
          <w:highlight w:val="yellow"/>
        </w:rPr>
      </w:pPr>
      <w:r>
        <w:t>Die Teilnahme an diesem Seminar inkl. Vor- und Nachbereitung erfordert 15 Zeitstunden. (Entspricht 0,5 ECTS)</w:t>
      </w:r>
    </w:p>
    <w:p w14:paraId="4079CA68" w14:textId="044B1FD7" w:rsidR="00546E25" w:rsidRPr="00B3117F" w:rsidRDefault="00546E25" w:rsidP="003A50A4">
      <w:pPr>
        <w:pStyle w:val="Textkrper"/>
        <w:spacing w:before="6"/>
        <w:jc w:val="both"/>
        <w:rPr>
          <w:highlight w:val="yellow"/>
        </w:rPr>
      </w:pPr>
    </w:p>
    <w:p w14:paraId="1D6282B7" w14:textId="77777777" w:rsidR="00546E25" w:rsidRPr="004D244F" w:rsidRDefault="004D244F" w:rsidP="00546E25">
      <w:pPr>
        <w:widowControl/>
        <w:autoSpaceDE/>
        <w:autoSpaceDN/>
        <w:rPr>
          <w:sz w:val="28"/>
          <w:szCs w:val="24"/>
          <w:u w:val="single"/>
          <w:lang w:eastAsia="de-DE"/>
        </w:rPr>
      </w:pPr>
      <w:hyperlink r:id="rId14" w:history="1">
        <w:r w:rsidR="00546E25" w:rsidRPr="004D244F">
          <w:rPr>
            <w:sz w:val="28"/>
            <w:szCs w:val="24"/>
            <w:u w:val="single"/>
            <w:lang w:eastAsia="de-DE"/>
          </w:rPr>
          <w:t>62051 Neue Medien im Unterricht</w:t>
        </w:r>
      </w:hyperlink>
    </w:p>
    <w:p w14:paraId="58B692CF" w14:textId="77777777" w:rsidR="004D244F" w:rsidRDefault="004D244F" w:rsidP="00546E25">
      <w:pPr>
        <w:widowControl/>
        <w:autoSpaceDE/>
        <w:autoSpaceDN/>
        <w:rPr>
          <w:sz w:val="24"/>
          <w:szCs w:val="24"/>
          <w:highlight w:val="yellow"/>
          <w:lang w:eastAsia="de-DE"/>
        </w:rPr>
      </w:pPr>
    </w:p>
    <w:p w14:paraId="7A2F86FC" w14:textId="34D1F75A" w:rsidR="004D244F" w:rsidRDefault="004D244F" w:rsidP="00546E25">
      <w:pPr>
        <w:widowControl/>
        <w:autoSpaceDE/>
        <w:autoSpaceDN/>
        <w:rPr>
          <w:sz w:val="24"/>
          <w:szCs w:val="24"/>
          <w:highlight w:val="yellow"/>
          <w:lang w:eastAsia="de-DE"/>
        </w:rPr>
      </w:pPr>
      <w:r>
        <w:t>Lernziele:</w:t>
      </w:r>
      <w:r>
        <w:br/>
        <w:t>Die Studierenden</w:t>
      </w:r>
      <w:r>
        <w:br/>
        <w:t xml:space="preserve">- sind in der Lage, didaktisch relevante Medien im Internet zu recherchieren und deren Verwendbarkeit zu prüfen (Medienrecht) </w:t>
      </w:r>
      <w:r>
        <w:br/>
        <w:t>- können multimediale Inhalte (Bild, Audio, Video) mit geeigneter Software bearbeiten</w:t>
      </w:r>
      <w:r>
        <w:br/>
        <w:t xml:space="preserve">- erstellen eine eigene Lehrer- bzw. Klassen-Homepage mit der Applikation JIMDO </w:t>
      </w:r>
      <w:r>
        <w:br/>
        <w:t xml:space="preserve">- experimentieren mit unterschiedlichen Medien zum Einsatz im Klassenzimmer (z.B. Smartboard) </w:t>
      </w:r>
      <w:r>
        <w:br/>
        <w:t>- reflektieren über den sinnvollen Einsatz von neuen Medien im Unterricht</w:t>
      </w:r>
    </w:p>
    <w:p w14:paraId="5D042D40" w14:textId="77777777" w:rsidR="004D244F" w:rsidRPr="004D244F" w:rsidRDefault="004D244F" w:rsidP="00546E25">
      <w:pPr>
        <w:widowControl/>
        <w:autoSpaceDE/>
        <w:autoSpaceDN/>
        <w:rPr>
          <w:sz w:val="24"/>
          <w:szCs w:val="24"/>
          <w:lang w:eastAsia="de-DE"/>
        </w:rPr>
      </w:pPr>
    </w:p>
    <w:p w14:paraId="0D1276E3" w14:textId="6F2AEE48" w:rsidR="004D244F" w:rsidRPr="004D244F" w:rsidRDefault="00546E25" w:rsidP="00546E25">
      <w:pPr>
        <w:widowControl/>
        <w:autoSpaceDE/>
        <w:autoSpaceDN/>
      </w:pPr>
      <w:r w:rsidRPr="004D244F">
        <w:rPr>
          <w:sz w:val="24"/>
          <w:szCs w:val="24"/>
          <w:lang w:eastAsia="de-DE"/>
        </w:rPr>
        <w:t xml:space="preserve">Termine am </w:t>
      </w:r>
      <w:r w:rsidR="00D741F7" w:rsidRPr="004D244F">
        <w:t xml:space="preserve">Samstag. </w:t>
      </w:r>
      <w:r w:rsidR="004D244F" w:rsidRPr="004D244F">
        <w:t>08</w:t>
      </w:r>
      <w:r w:rsidR="00D741F7" w:rsidRPr="004D244F">
        <w:t>.0</w:t>
      </w:r>
      <w:r w:rsidR="004D244F" w:rsidRPr="004D244F">
        <w:t>6</w:t>
      </w:r>
      <w:r w:rsidR="00D741F7" w:rsidRPr="004D244F">
        <w:t>.2</w:t>
      </w:r>
      <w:r w:rsidR="004D244F" w:rsidRPr="004D244F">
        <w:t>4</w:t>
      </w:r>
      <w:r w:rsidR="00D741F7" w:rsidRPr="004D244F">
        <w:t xml:space="preserve"> 09:00 - 17:00</w:t>
      </w:r>
    </w:p>
    <w:p w14:paraId="673D5FA6" w14:textId="49318D9C" w:rsidR="00546E25" w:rsidRPr="004D244F" w:rsidRDefault="00D741F7" w:rsidP="00546E25">
      <w:pPr>
        <w:widowControl/>
        <w:autoSpaceDE/>
        <w:autoSpaceDN/>
      </w:pPr>
      <w:r w:rsidRPr="004D244F">
        <w:t xml:space="preserve">Ort: (NK) </w:t>
      </w:r>
      <w:proofErr w:type="spellStart"/>
      <w:r w:rsidRPr="004D244F">
        <w:t>DiLab</w:t>
      </w:r>
      <w:proofErr w:type="spellEnd"/>
      <w:r w:rsidRPr="004D244F">
        <w:t>-Klassenzimmer (NK 211)</w:t>
      </w:r>
    </w:p>
    <w:p w14:paraId="51113D1E" w14:textId="0B751396" w:rsidR="00546E25" w:rsidRPr="004D244F" w:rsidRDefault="00D741F7" w:rsidP="00546E25">
      <w:pPr>
        <w:pStyle w:val="Textkrper"/>
        <w:spacing w:before="6"/>
        <w:jc w:val="both"/>
      </w:pPr>
      <w:r w:rsidRPr="004D244F">
        <w:t xml:space="preserve">Referent: </w:t>
      </w:r>
      <w:hyperlink r:id="rId15" w:history="1">
        <w:r w:rsidR="00546E25" w:rsidRPr="004D244F">
          <w:rPr>
            <w:lang w:eastAsia="de-DE"/>
          </w:rPr>
          <w:t>Andreas Bauer</w:t>
        </w:r>
      </w:hyperlink>
    </w:p>
    <w:p w14:paraId="3C3F5524" w14:textId="77777777" w:rsidR="00546E25" w:rsidRPr="004D244F" w:rsidRDefault="00546E25" w:rsidP="003A50A4">
      <w:pPr>
        <w:pStyle w:val="Textkrper"/>
        <w:spacing w:before="6"/>
        <w:jc w:val="both"/>
      </w:pPr>
    </w:p>
    <w:p w14:paraId="38DBB483" w14:textId="659F2218" w:rsidR="004D244F" w:rsidRPr="004D244F" w:rsidRDefault="004D244F" w:rsidP="003A50A4">
      <w:pPr>
        <w:pStyle w:val="Textkrper"/>
        <w:spacing w:before="6"/>
        <w:jc w:val="both"/>
      </w:pPr>
      <w:r w:rsidRPr="004D244F">
        <w:t>Die Teilnahme an diesem Seminar inkl. Vor- und Nachbereitung erfordert 15 Zeitstunden. (Entspricht 0,5 ECTS)</w:t>
      </w:r>
    </w:p>
    <w:p w14:paraId="53DF778F" w14:textId="77777777" w:rsidR="00546E25" w:rsidRPr="004D244F" w:rsidRDefault="00546E25" w:rsidP="00546E25">
      <w:pPr>
        <w:pStyle w:val="Textkrper"/>
        <w:ind w:right="264"/>
        <w:jc w:val="both"/>
        <w:rPr>
          <w:rFonts w:asciiTheme="minorHAnsi" w:hAnsiTheme="minorHAnsi" w:cstheme="minorHAnsi"/>
        </w:rPr>
      </w:pPr>
    </w:p>
    <w:p w14:paraId="3EFA870F" w14:textId="2F1EB6DA" w:rsidR="00546E25" w:rsidRPr="004D244F" w:rsidRDefault="00546E25" w:rsidP="00546E25">
      <w:pPr>
        <w:pStyle w:val="Textkrper"/>
        <w:ind w:right="264"/>
        <w:jc w:val="both"/>
        <w:rPr>
          <w:rFonts w:asciiTheme="minorHAnsi" w:hAnsiTheme="minorHAnsi" w:cstheme="minorHAnsi"/>
        </w:rPr>
      </w:pPr>
      <w:r w:rsidRPr="004D244F">
        <w:rPr>
          <w:rFonts w:asciiTheme="minorHAnsi" w:hAnsiTheme="minorHAnsi" w:cstheme="minorHAnsi"/>
        </w:rPr>
        <w:t xml:space="preserve">Nähere Informationen entnehmen Sie bitte dem Vorlesungsverzeichnis bzw. </w:t>
      </w:r>
      <w:proofErr w:type="spellStart"/>
      <w:r w:rsidRPr="004D244F">
        <w:rPr>
          <w:rFonts w:asciiTheme="minorHAnsi" w:hAnsiTheme="minorHAnsi" w:cstheme="minorHAnsi"/>
        </w:rPr>
        <w:t>Stud.IP</w:t>
      </w:r>
      <w:proofErr w:type="spellEnd"/>
      <w:r w:rsidRPr="004D244F">
        <w:rPr>
          <w:rFonts w:asciiTheme="minorHAnsi" w:hAnsiTheme="minorHAnsi" w:cstheme="minorHAnsi"/>
        </w:rPr>
        <w:t>! Es können viele weitere reguläre Veranstaltungen für den freien Bereich angerechnet werden. Sprechen Sie dazu die Dozierenden an.</w:t>
      </w:r>
    </w:p>
    <w:p w14:paraId="48599E8A" w14:textId="6F0A1858" w:rsidR="00546E25" w:rsidRPr="00C15675" w:rsidRDefault="00546E25" w:rsidP="00546E25">
      <w:pPr>
        <w:pStyle w:val="Textkrper"/>
        <w:ind w:right="264"/>
        <w:jc w:val="both"/>
        <w:rPr>
          <w:rFonts w:asciiTheme="minorHAnsi" w:hAnsiTheme="minorHAnsi" w:cstheme="minorHAnsi"/>
        </w:rPr>
      </w:pPr>
      <w:r w:rsidRPr="004D244F">
        <w:rPr>
          <w:rFonts w:asciiTheme="minorHAnsi" w:hAnsiTheme="minorHAnsi" w:cstheme="minorHAnsi"/>
        </w:rPr>
        <w:t xml:space="preserve">Unter </w:t>
      </w:r>
      <w:hyperlink r:id="rId16" w:anchor="c157299" w:history="1">
        <w:r w:rsidRPr="004D244F">
          <w:rPr>
            <w:rStyle w:val="Hyperlink"/>
            <w:rFonts w:asciiTheme="minorHAnsi" w:hAnsiTheme="minorHAnsi" w:cstheme="minorHAnsi"/>
          </w:rPr>
          <w:t>https://www.uni-passau.de/zkk/veranstaltungen/zielgruppenspezifisches-angebot/#c157299</w:t>
        </w:r>
      </w:hyperlink>
      <w:r w:rsidRPr="004D244F">
        <w:rPr>
          <w:rFonts w:asciiTheme="minorHAnsi" w:hAnsiTheme="minorHAnsi" w:cstheme="minorHAnsi"/>
        </w:rPr>
        <w:t xml:space="preserve"> finden Sie die lehramtsspezifischen Angebote des ZKK, im Vorlesungsverzeichnis unter dem Lehrstuhl für Religionspädagogi</w:t>
      </w:r>
      <w:r w:rsidR="003B7C7C" w:rsidRPr="004D244F">
        <w:rPr>
          <w:rFonts w:asciiTheme="minorHAnsi" w:hAnsiTheme="minorHAnsi" w:cstheme="minorHAnsi"/>
        </w:rPr>
        <w:t xml:space="preserve">k und Didaktik des Religionsunterrichts (Prof. Dr. Hans Mendl) die Angebote des </w:t>
      </w:r>
      <w:proofErr w:type="spellStart"/>
      <w:r w:rsidR="003B7C7C" w:rsidRPr="004D244F">
        <w:rPr>
          <w:rFonts w:asciiTheme="minorHAnsi" w:hAnsiTheme="minorHAnsi" w:cstheme="minorHAnsi"/>
        </w:rPr>
        <w:t>Menorats</w:t>
      </w:r>
      <w:proofErr w:type="spellEnd"/>
      <w:r w:rsidR="003B7C7C" w:rsidRPr="004D244F">
        <w:rPr>
          <w:rFonts w:asciiTheme="minorHAnsi" w:hAnsiTheme="minorHAnsi" w:cstheme="minorHAnsi"/>
        </w:rPr>
        <w:t xml:space="preserve"> (A. Paul).</w:t>
      </w:r>
    </w:p>
    <w:p w14:paraId="62A30FE7" w14:textId="0966A7FC" w:rsidR="009B2904" w:rsidRDefault="009B2904" w:rsidP="00D741F7">
      <w:pPr>
        <w:pStyle w:val="Textkrper"/>
        <w:tabs>
          <w:tab w:val="left" w:pos="9781"/>
        </w:tabs>
        <w:ind w:right="662"/>
        <w:rPr>
          <w:rFonts w:ascii="Carlito" w:hAnsi="Carlito"/>
        </w:rPr>
      </w:pPr>
    </w:p>
    <w:sectPr w:rsidR="009B2904" w:rsidSect="00966580">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C131A"/>
    <w:multiLevelType w:val="hybridMultilevel"/>
    <w:tmpl w:val="1F763F12"/>
    <w:lvl w:ilvl="0" w:tplc="1F5EA90A">
      <w:numFmt w:val="bullet"/>
      <w:lvlText w:val=""/>
      <w:lvlJc w:val="left"/>
      <w:pPr>
        <w:ind w:left="1996" w:hanging="360"/>
      </w:pPr>
      <w:rPr>
        <w:rFonts w:ascii="Symbol" w:eastAsia="Symbol" w:hAnsi="Symbol" w:cs="Symbol" w:hint="default"/>
        <w:w w:val="99"/>
        <w:sz w:val="20"/>
        <w:szCs w:val="20"/>
        <w:lang w:val="de-DE" w:eastAsia="en-US" w:bidi="ar-SA"/>
      </w:rPr>
    </w:lvl>
    <w:lvl w:ilvl="1" w:tplc="6A9653A8">
      <w:numFmt w:val="bullet"/>
      <w:lvlText w:val="•"/>
      <w:lvlJc w:val="left"/>
      <w:pPr>
        <w:ind w:left="2972" w:hanging="360"/>
      </w:pPr>
      <w:rPr>
        <w:rFonts w:hint="default"/>
        <w:lang w:val="de-DE" w:eastAsia="en-US" w:bidi="ar-SA"/>
      </w:rPr>
    </w:lvl>
    <w:lvl w:ilvl="2" w:tplc="C1705B94">
      <w:numFmt w:val="bullet"/>
      <w:lvlText w:val="•"/>
      <w:lvlJc w:val="left"/>
      <w:pPr>
        <w:ind w:left="3945" w:hanging="360"/>
      </w:pPr>
      <w:rPr>
        <w:rFonts w:hint="default"/>
        <w:lang w:val="de-DE" w:eastAsia="en-US" w:bidi="ar-SA"/>
      </w:rPr>
    </w:lvl>
    <w:lvl w:ilvl="3" w:tplc="B49C480A">
      <w:numFmt w:val="bullet"/>
      <w:lvlText w:val="•"/>
      <w:lvlJc w:val="left"/>
      <w:pPr>
        <w:ind w:left="4917" w:hanging="360"/>
      </w:pPr>
      <w:rPr>
        <w:rFonts w:hint="default"/>
        <w:lang w:val="de-DE" w:eastAsia="en-US" w:bidi="ar-SA"/>
      </w:rPr>
    </w:lvl>
    <w:lvl w:ilvl="4" w:tplc="FA6EE3D8">
      <w:numFmt w:val="bullet"/>
      <w:lvlText w:val="•"/>
      <w:lvlJc w:val="left"/>
      <w:pPr>
        <w:ind w:left="5890" w:hanging="360"/>
      </w:pPr>
      <w:rPr>
        <w:rFonts w:hint="default"/>
        <w:lang w:val="de-DE" w:eastAsia="en-US" w:bidi="ar-SA"/>
      </w:rPr>
    </w:lvl>
    <w:lvl w:ilvl="5" w:tplc="753CE770">
      <w:numFmt w:val="bullet"/>
      <w:lvlText w:val="•"/>
      <w:lvlJc w:val="left"/>
      <w:pPr>
        <w:ind w:left="6863" w:hanging="360"/>
      </w:pPr>
      <w:rPr>
        <w:rFonts w:hint="default"/>
        <w:lang w:val="de-DE" w:eastAsia="en-US" w:bidi="ar-SA"/>
      </w:rPr>
    </w:lvl>
    <w:lvl w:ilvl="6" w:tplc="5462C9B0">
      <w:numFmt w:val="bullet"/>
      <w:lvlText w:val="•"/>
      <w:lvlJc w:val="left"/>
      <w:pPr>
        <w:ind w:left="7835" w:hanging="360"/>
      </w:pPr>
      <w:rPr>
        <w:rFonts w:hint="default"/>
        <w:lang w:val="de-DE" w:eastAsia="en-US" w:bidi="ar-SA"/>
      </w:rPr>
    </w:lvl>
    <w:lvl w:ilvl="7" w:tplc="EF5ADD12">
      <w:numFmt w:val="bullet"/>
      <w:lvlText w:val="•"/>
      <w:lvlJc w:val="left"/>
      <w:pPr>
        <w:ind w:left="8808" w:hanging="360"/>
      </w:pPr>
      <w:rPr>
        <w:rFonts w:hint="default"/>
        <w:lang w:val="de-DE" w:eastAsia="en-US" w:bidi="ar-SA"/>
      </w:rPr>
    </w:lvl>
    <w:lvl w:ilvl="8" w:tplc="97E81FB6">
      <w:numFmt w:val="bullet"/>
      <w:lvlText w:val="•"/>
      <w:lvlJc w:val="left"/>
      <w:pPr>
        <w:ind w:left="9781" w:hanging="360"/>
      </w:pPr>
      <w:rPr>
        <w:rFonts w:hint="default"/>
        <w:lang w:val="de-DE" w:eastAsia="en-US" w:bidi="ar-SA"/>
      </w:rPr>
    </w:lvl>
  </w:abstractNum>
  <w:num w:numId="1" w16cid:durableId="71362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04"/>
    <w:rsid w:val="0006094C"/>
    <w:rsid w:val="00067513"/>
    <w:rsid w:val="001E653E"/>
    <w:rsid w:val="003A50A4"/>
    <w:rsid w:val="003B7C7C"/>
    <w:rsid w:val="003E02C7"/>
    <w:rsid w:val="00426022"/>
    <w:rsid w:val="00444F03"/>
    <w:rsid w:val="004D244F"/>
    <w:rsid w:val="005355E7"/>
    <w:rsid w:val="00546E25"/>
    <w:rsid w:val="005940CC"/>
    <w:rsid w:val="00600354"/>
    <w:rsid w:val="0068020E"/>
    <w:rsid w:val="006937BD"/>
    <w:rsid w:val="006960DF"/>
    <w:rsid w:val="006B68C1"/>
    <w:rsid w:val="0071191A"/>
    <w:rsid w:val="00771F6C"/>
    <w:rsid w:val="007A22F5"/>
    <w:rsid w:val="0081145D"/>
    <w:rsid w:val="008202FD"/>
    <w:rsid w:val="008B52EF"/>
    <w:rsid w:val="008F3B55"/>
    <w:rsid w:val="00966580"/>
    <w:rsid w:val="0097668C"/>
    <w:rsid w:val="00986EFE"/>
    <w:rsid w:val="009B2904"/>
    <w:rsid w:val="00A146B8"/>
    <w:rsid w:val="00A57403"/>
    <w:rsid w:val="00B3117F"/>
    <w:rsid w:val="00BA2A99"/>
    <w:rsid w:val="00BA2E05"/>
    <w:rsid w:val="00C15675"/>
    <w:rsid w:val="00C25D80"/>
    <w:rsid w:val="00C31956"/>
    <w:rsid w:val="00D741F7"/>
    <w:rsid w:val="00DB402D"/>
    <w:rsid w:val="00EF4A3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100E"/>
  <w15:docId w15:val="{A9235948-989B-4F46-BC71-E830080A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de-DE"/>
    </w:rPr>
  </w:style>
  <w:style w:type="paragraph" w:styleId="berschrift1">
    <w:name w:val="heading 1"/>
    <w:basedOn w:val="Standard"/>
    <w:uiPriority w:val="9"/>
    <w:qFormat/>
    <w:pPr>
      <w:ind w:left="1276"/>
      <w:outlineLvl w:val="0"/>
    </w:pPr>
    <w:rPr>
      <w:rFonts w:ascii="Carlito" w:eastAsia="Carlito" w:hAnsi="Carlito" w:cs="Carlito"/>
      <w:sz w:val="28"/>
      <w:szCs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1996" w:hanging="361"/>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546E25"/>
    <w:rPr>
      <w:color w:val="0000FF"/>
      <w:u w:val="single"/>
    </w:rPr>
  </w:style>
  <w:style w:type="character" w:styleId="NichtaufgelsteErwhnung">
    <w:name w:val="Unresolved Mention"/>
    <w:basedOn w:val="Absatz-Standardschriftart"/>
    <w:uiPriority w:val="99"/>
    <w:semiHidden/>
    <w:unhideWhenUsed/>
    <w:rsid w:val="00546E25"/>
    <w:rPr>
      <w:color w:val="605E5C"/>
      <w:shd w:val="clear" w:color="auto" w:fill="E1DFDD"/>
    </w:rPr>
  </w:style>
  <w:style w:type="character" w:styleId="BesuchterLink">
    <w:name w:val="FollowedHyperlink"/>
    <w:basedOn w:val="Absatz-Standardschriftart"/>
    <w:uiPriority w:val="99"/>
    <w:semiHidden/>
    <w:unhideWhenUsed/>
    <w:rsid w:val="00A14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9770">
      <w:bodyDiv w:val="1"/>
      <w:marLeft w:val="0"/>
      <w:marRight w:val="0"/>
      <w:marTop w:val="0"/>
      <w:marBottom w:val="0"/>
      <w:divBdr>
        <w:top w:val="none" w:sz="0" w:space="0" w:color="auto"/>
        <w:left w:val="none" w:sz="0" w:space="0" w:color="auto"/>
        <w:bottom w:val="none" w:sz="0" w:space="0" w:color="auto"/>
        <w:right w:val="none" w:sz="0" w:space="0" w:color="auto"/>
      </w:divBdr>
    </w:div>
    <w:div w:id="89742304">
      <w:bodyDiv w:val="1"/>
      <w:marLeft w:val="0"/>
      <w:marRight w:val="0"/>
      <w:marTop w:val="0"/>
      <w:marBottom w:val="0"/>
      <w:divBdr>
        <w:top w:val="none" w:sz="0" w:space="0" w:color="auto"/>
        <w:left w:val="none" w:sz="0" w:space="0" w:color="auto"/>
        <w:bottom w:val="none" w:sz="0" w:space="0" w:color="auto"/>
        <w:right w:val="none" w:sz="0" w:space="0" w:color="auto"/>
      </w:divBdr>
    </w:div>
    <w:div w:id="104153384">
      <w:bodyDiv w:val="1"/>
      <w:marLeft w:val="0"/>
      <w:marRight w:val="0"/>
      <w:marTop w:val="0"/>
      <w:marBottom w:val="0"/>
      <w:divBdr>
        <w:top w:val="none" w:sz="0" w:space="0" w:color="auto"/>
        <w:left w:val="none" w:sz="0" w:space="0" w:color="auto"/>
        <w:bottom w:val="none" w:sz="0" w:space="0" w:color="auto"/>
        <w:right w:val="none" w:sz="0" w:space="0" w:color="auto"/>
      </w:divBdr>
    </w:div>
    <w:div w:id="398091158">
      <w:bodyDiv w:val="1"/>
      <w:marLeft w:val="0"/>
      <w:marRight w:val="0"/>
      <w:marTop w:val="0"/>
      <w:marBottom w:val="0"/>
      <w:divBdr>
        <w:top w:val="none" w:sz="0" w:space="0" w:color="auto"/>
        <w:left w:val="none" w:sz="0" w:space="0" w:color="auto"/>
        <w:bottom w:val="none" w:sz="0" w:space="0" w:color="auto"/>
        <w:right w:val="none" w:sz="0" w:space="0" w:color="auto"/>
      </w:divBdr>
    </w:div>
    <w:div w:id="584922786">
      <w:bodyDiv w:val="1"/>
      <w:marLeft w:val="0"/>
      <w:marRight w:val="0"/>
      <w:marTop w:val="0"/>
      <w:marBottom w:val="0"/>
      <w:divBdr>
        <w:top w:val="none" w:sz="0" w:space="0" w:color="auto"/>
        <w:left w:val="none" w:sz="0" w:space="0" w:color="auto"/>
        <w:bottom w:val="none" w:sz="0" w:space="0" w:color="auto"/>
        <w:right w:val="none" w:sz="0" w:space="0" w:color="auto"/>
      </w:divBdr>
    </w:div>
    <w:div w:id="717123534">
      <w:bodyDiv w:val="1"/>
      <w:marLeft w:val="0"/>
      <w:marRight w:val="0"/>
      <w:marTop w:val="0"/>
      <w:marBottom w:val="0"/>
      <w:divBdr>
        <w:top w:val="none" w:sz="0" w:space="0" w:color="auto"/>
        <w:left w:val="none" w:sz="0" w:space="0" w:color="auto"/>
        <w:bottom w:val="none" w:sz="0" w:space="0" w:color="auto"/>
        <w:right w:val="none" w:sz="0" w:space="0" w:color="auto"/>
      </w:divBdr>
    </w:div>
    <w:div w:id="829449454">
      <w:bodyDiv w:val="1"/>
      <w:marLeft w:val="0"/>
      <w:marRight w:val="0"/>
      <w:marTop w:val="0"/>
      <w:marBottom w:val="0"/>
      <w:divBdr>
        <w:top w:val="none" w:sz="0" w:space="0" w:color="auto"/>
        <w:left w:val="none" w:sz="0" w:space="0" w:color="auto"/>
        <w:bottom w:val="none" w:sz="0" w:space="0" w:color="auto"/>
        <w:right w:val="none" w:sz="0" w:space="0" w:color="auto"/>
      </w:divBdr>
    </w:div>
    <w:div w:id="948777391">
      <w:bodyDiv w:val="1"/>
      <w:marLeft w:val="0"/>
      <w:marRight w:val="0"/>
      <w:marTop w:val="0"/>
      <w:marBottom w:val="0"/>
      <w:divBdr>
        <w:top w:val="none" w:sz="0" w:space="0" w:color="auto"/>
        <w:left w:val="none" w:sz="0" w:space="0" w:color="auto"/>
        <w:bottom w:val="none" w:sz="0" w:space="0" w:color="auto"/>
        <w:right w:val="none" w:sz="0" w:space="0" w:color="auto"/>
      </w:divBdr>
    </w:div>
    <w:div w:id="1390423572">
      <w:bodyDiv w:val="1"/>
      <w:marLeft w:val="0"/>
      <w:marRight w:val="0"/>
      <w:marTop w:val="0"/>
      <w:marBottom w:val="0"/>
      <w:divBdr>
        <w:top w:val="none" w:sz="0" w:space="0" w:color="auto"/>
        <w:left w:val="none" w:sz="0" w:space="0" w:color="auto"/>
        <w:bottom w:val="none" w:sz="0" w:space="0" w:color="auto"/>
        <w:right w:val="none" w:sz="0" w:space="0" w:color="auto"/>
      </w:divBdr>
      <w:divsChild>
        <w:div w:id="128520697">
          <w:marLeft w:val="0"/>
          <w:marRight w:val="0"/>
          <w:marTop w:val="0"/>
          <w:marBottom w:val="0"/>
          <w:divBdr>
            <w:top w:val="none" w:sz="0" w:space="0" w:color="auto"/>
            <w:left w:val="none" w:sz="0" w:space="0" w:color="auto"/>
            <w:bottom w:val="none" w:sz="0" w:space="0" w:color="auto"/>
            <w:right w:val="none" w:sz="0" w:space="0" w:color="auto"/>
          </w:divBdr>
        </w:div>
        <w:div w:id="2008290568">
          <w:marLeft w:val="0"/>
          <w:marRight w:val="0"/>
          <w:marTop w:val="0"/>
          <w:marBottom w:val="0"/>
          <w:divBdr>
            <w:top w:val="none" w:sz="0" w:space="0" w:color="auto"/>
            <w:left w:val="none" w:sz="0" w:space="0" w:color="auto"/>
            <w:bottom w:val="none" w:sz="0" w:space="0" w:color="auto"/>
            <w:right w:val="none" w:sz="0" w:space="0" w:color="auto"/>
          </w:divBdr>
        </w:div>
        <w:div w:id="346247870">
          <w:marLeft w:val="0"/>
          <w:marRight w:val="0"/>
          <w:marTop w:val="0"/>
          <w:marBottom w:val="0"/>
          <w:divBdr>
            <w:top w:val="none" w:sz="0" w:space="0" w:color="auto"/>
            <w:left w:val="none" w:sz="0" w:space="0" w:color="auto"/>
            <w:bottom w:val="none" w:sz="0" w:space="0" w:color="auto"/>
            <w:right w:val="none" w:sz="0" w:space="0" w:color="auto"/>
          </w:divBdr>
          <w:divsChild>
            <w:div w:id="1388918001">
              <w:marLeft w:val="0"/>
              <w:marRight w:val="0"/>
              <w:marTop w:val="0"/>
              <w:marBottom w:val="0"/>
              <w:divBdr>
                <w:top w:val="none" w:sz="0" w:space="0" w:color="auto"/>
                <w:left w:val="none" w:sz="0" w:space="0" w:color="auto"/>
                <w:bottom w:val="none" w:sz="0" w:space="0" w:color="auto"/>
                <w:right w:val="none" w:sz="0" w:space="0" w:color="auto"/>
              </w:divBdr>
            </w:div>
          </w:divsChild>
        </w:div>
        <w:div w:id="1498420107">
          <w:marLeft w:val="0"/>
          <w:marRight w:val="0"/>
          <w:marTop w:val="0"/>
          <w:marBottom w:val="0"/>
          <w:divBdr>
            <w:top w:val="none" w:sz="0" w:space="0" w:color="auto"/>
            <w:left w:val="none" w:sz="0" w:space="0" w:color="auto"/>
            <w:bottom w:val="none" w:sz="0" w:space="0" w:color="auto"/>
            <w:right w:val="none" w:sz="0" w:space="0" w:color="auto"/>
          </w:divBdr>
        </w:div>
        <w:div w:id="1369720438">
          <w:marLeft w:val="0"/>
          <w:marRight w:val="0"/>
          <w:marTop w:val="0"/>
          <w:marBottom w:val="0"/>
          <w:divBdr>
            <w:top w:val="none" w:sz="0" w:space="0" w:color="auto"/>
            <w:left w:val="none" w:sz="0" w:space="0" w:color="auto"/>
            <w:bottom w:val="none" w:sz="0" w:space="0" w:color="auto"/>
            <w:right w:val="none" w:sz="0" w:space="0" w:color="auto"/>
          </w:divBdr>
        </w:div>
        <w:div w:id="1590044491">
          <w:marLeft w:val="0"/>
          <w:marRight w:val="0"/>
          <w:marTop w:val="0"/>
          <w:marBottom w:val="0"/>
          <w:divBdr>
            <w:top w:val="none" w:sz="0" w:space="0" w:color="auto"/>
            <w:left w:val="none" w:sz="0" w:space="0" w:color="auto"/>
            <w:bottom w:val="none" w:sz="0" w:space="0" w:color="auto"/>
            <w:right w:val="none" w:sz="0" w:space="0" w:color="auto"/>
          </w:divBdr>
          <w:divsChild>
            <w:div w:id="1122113490">
              <w:marLeft w:val="0"/>
              <w:marRight w:val="0"/>
              <w:marTop w:val="0"/>
              <w:marBottom w:val="0"/>
              <w:divBdr>
                <w:top w:val="none" w:sz="0" w:space="0" w:color="auto"/>
                <w:left w:val="none" w:sz="0" w:space="0" w:color="auto"/>
                <w:bottom w:val="none" w:sz="0" w:space="0" w:color="auto"/>
                <w:right w:val="none" w:sz="0" w:space="0" w:color="auto"/>
              </w:divBdr>
            </w:div>
          </w:divsChild>
        </w:div>
        <w:div w:id="1772042648">
          <w:marLeft w:val="0"/>
          <w:marRight w:val="0"/>
          <w:marTop w:val="0"/>
          <w:marBottom w:val="0"/>
          <w:divBdr>
            <w:top w:val="none" w:sz="0" w:space="0" w:color="auto"/>
            <w:left w:val="none" w:sz="0" w:space="0" w:color="auto"/>
            <w:bottom w:val="none" w:sz="0" w:space="0" w:color="auto"/>
            <w:right w:val="none" w:sz="0" w:space="0" w:color="auto"/>
          </w:divBdr>
        </w:div>
        <w:div w:id="313338265">
          <w:marLeft w:val="0"/>
          <w:marRight w:val="0"/>
          <w:marTop w:val="0"/>
          <w:marBottom w:val="0"/>
          <w:divBdr>
            <w:top w:val="none" w:sz="0" w:space="0" w:color="auto"/>
            <w:left w:val="none" w:sz="0" w:space="0" w:color="auto"/>
            <w:bottom w:val="none" w:sz="0" w:space="0" w:color="auto"/>
            <w:right w:val="none" w:sz="0" w:space="0" w:color="auto"/>
          </w:divBdr>
        </w:div>
        <w:div w:id="1987052819">
          <w:marLeft w:val="0"/>
          <w:marRight w:val="0"/>
          <w:marTop w:val="0"/>
          <w:marBottom w:val="0"/>
          <w:divBdr>
            <w:top w:val="none" w:sz="0" w:space="0" w:color="auto"/>
            <w:left w:val="none" w:sz="0" w:space="0" w:color="auto"/>
            <w:bottom w:val="none" w:sz="0" w:space="0" w:color="auto"/>
            <w:right w:val="none" w:sz="0" w:space="0" w:color="auto"/>
          </w:divBdr>
          <w:divsChild>
            <w:div w:id="1882474040">
              <w:marLeft w:val="0"/>
              <w:marRight w:val="0"/>
              <w:marTop w:val="0"/>
              <w:marBottom w:val="0"/>
              <w:divBdr>
                <w:top w:val="none" w:sz="0" w:space="0" w:color="auto"/>
                <w:left w:val="none" w:sz="0" w:space="0" w:color="auto"/>
                <w:bottom w:val="none" w:sz="0" w:space="0" w:color="auto"/>
                <w:right w:val="none" w:sz="0" w:space="0" w:color="auto"/>
              </w:divBdr>
            </w:div>
          </w:divsChild>
        </w:div>
        <w:div w:id="1095202448">
          <w:marLeft w:val="0"/>
          <w:marRight w:val="0"/>
          <w:marTop w:val="0"/>
          <w:marBottom w:val="0"/>
          <w:divBdr>
            <w:top w:val="none" w:sz="0" w:space="0" w:color="auto"/>
            <w:left w:val="none" w:sz="0" w:space="0" w:color="auto"/>
            <w:bottom w:val="none" w:sz="0" w:space="0" w:color="auto"/>
            <w:right w:val="none" w:sz="0" w:space="0" w:color="auto"/>
          </w:divBdr>
        </w:div>
        <w:div w:id="270747814">
          <w:marLeft w:val="0"/>
          <w:marRight w:val="0"/>
          <w:marTop w:val="0"/>
          <w:marBottom w:val="0"/>
          <w:divBdr>
            <w:top w:val="none" w:sz="0" w:space="0" w:color="auto"/>
            <w:left w:val="none" w:sz="0" w:space="0" w:color="auto"/>
            <w:bottom w:val="none" w:sz="0" w:space="0" w:color="auto"/>
            <w:right w:val="none" w:sz="0" w:space="0" w:color="auto"/>
          </w:divBdr>
        </w:div>
        <w:div w:id="1924335850">
          <w:marLeft w:val="0"/>
          <w:marRight w:val="0"/>
          <w:marTop w:val="0"/>
          <w:marBottom w:val="0"/>
          <w:divBdr>
            <w:top w:val="none" w:sz="0" w:space="0" w:color="auto"/>
            <w:left w:val="none" w:sz="0" w:space="0" w:color="auto"/>
            <w:bottom w:val="none" w:sz="0" w:space="0" w:color="auto"/>
            <w:right w:val="none" w:sz="0" w:space="0" w:color="auto"/>
          </w:divBdr>
          <w:divsChild>
            <w:div w:id="604115802">
              <w:marLeft w:val="0"/>
              <w:marRight w:val="0"/>
              <w:marTop w:val="0"/>
              <w:marBottom w:val="0"/>
              <w:divBdr>
                <w:top w:val="none" w:sz="0" w:space="0" w:color="auto"/>
                <w:left w:val="none" w:sz="0" w:space="0" w:color="auto"/>
                <w:bottom w:val="none" w:sz="0" w:space="0" w:color="auto"/>
                <w:right w:val="none" w:sz="0" w:space="0" w:color="auto"/>
              </w:divBdr>
            </w:div>
          </w:divsChild>
        </w:div>
        <w:div w:id="21365136">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1618945524">
          <w:marLeft w:val="0"/>
          <w:marRight w:val="0"/>
          <w:marTop w:val="0"/>
          <w:marBottom w:val="0"/>
          <w:divBdr>
            <w:top w:val="none" w:sz="0" w:space="0" w:color="auto"/>
            <w:left w:val="none" w:sz="0" w:space="0" w:color="auto"/>
            <w:bottom w:val="none" w:sz="0" w:space="0" w:color="auto"/>
            <w:right w:val="none" w:sz="0" w:space="0" w:color="auto"/>
          </w:divBdr>
          <w:divsChild>
            <w:div w:id="1406294345">
              <w:marLeft w:val="0"/>
              <w:marRight w:val="0"/>
              <w:marTop w:val="0"/>
              <w:marBottom w:val="0"/>
              <w:divBdr>
                <w:top w:val="none" w:sz="0" w:space="0" w:color="auto"/>
                <w:left w:val="none" w:sz="0" w:space="0" w:color="auto"/>
                <w:bottom w:val="none" w:sz="0" w:space="0" w:color="auto"/>
                <w:right w:val="none" w:sz="0" w:space="0" w:color="auto"/>
              </w:divBdr>
            </w:div>
          </w:divsChild>
        </w:div>
        <w:div w:id="219245819">
          <w:marLeft w:val="0"/>
          <w:marRight w:val="0"/>
          <w:marTop w:val="0"/>
          <w:marBottom w:val="0"/>
          <w:divBdr>
            <w:top w:val="none" w:sz="0" w:space="0" w:color="auto"/>
            <w:left w:val="none" w:sz="0" w:space="0" w:color="auto"/>
            <w:bottom w:val="none" w:sz="0" w:space="0" w:color="auto"/>
            <w:right w:val="none" w:sz="0" w:space="0" w:color="auto"/>
          </w:divBdr>
        </w:div>
        <w:div w:id="137456819">
          <w:marLeft w:val="0"/>
          <w:marRight w:val="0"/>
          <w:marTop w:val="0"/>
          <w:marBottom w:val="0"/>
          <w:divBdr>
            <w:top w:val="none" w:sz="0" w:space="0" w:color="auto"/>
            <w:left w:val="none" w:sz="0" w:space="0" w:color="auto"/>
            <w:bottom w:val="none" w:sz="0" w:space="0" w:color="auto"/>
            <w:right w:val="none" w:sz="0" w:space="0" w:color="auto"/>
          </w:divBdr>
        </w:div>
        <w:div w:id="1230649271">
          <w:marLeft w:val="0"/>
          <w:marRight w:val="0"/>
          <w:marTop w:val="0"/>
          <w:marBottom w:val="0"/>
          <w:divBdr>
            <w:top w:val="none" w:sz="0" w:space="0" w:color="auto"/>
            <w:left w:val="none" w:sz="0" w:space="0" w:color="auto"/>
            <w:bottom w:val="none" w:sz="0" w:space="0" w:color="auto"/>
            <w:right w:val="none" w:sz="0" w:space="0" w:color="auto"/>
          </w:divBdr>
          <w:divsChild>
            <w:div w:id="673873087">
              <w:marLeft w:val="0"/>
              <w:marRight w:val="0"/>
              <w:marTop w:val="0"/>
              <w:marBottom w:val="0"/>
              <w:divBdr>
                <w:top w:val="none" w:sz="0" w:space="0" w:color="auto"/>
                <w:left w:val="none" w:sz="0" w:space="0" w:color="auto"/>
                <w:bottom w:val="none" w:sz="0" w:space="0" w:color="auto"/>
                <w:right w:val="none" w:sz="0" w:space="0" w:color="auto"/>
              </w:divBdr>
            </w:div>
          </w:divsChild>
        </w:div>
        <w:div w:id="2146505604">
          <w:marLeft w:val="0"/>
          <w:marRight w:val="0"/>
          <w:marTop w:val="0"/>
          <w:marBottom w:val="0"/>
          <w:divBdr>
            <w:top w:val="none" w:sz="0" w:space="0" w:color="auto"/>
            <w:left w:val="none" w:sz="0" w:space="0" w:color="auto"/>
            <w:bottom w:val="none" w:sz="0" w:space="0" w:color="auto"/>
            <w:right w:val="none" w:sz="0" w:space="0" w:color="auto"/>
          </w:divBdr>
        </w:div>
        <w:div w:id="1278296913">
          <w:marLeft w:val="0"/>
          <w:marRight w:val="0"/>
          <w:marTop w:val="0"/>
          <w:marBottom w:val="0"/>
          <w:divBdr>
            <w:top w:val="none" w:sz="0" w:space="0" w:color="auto"/>
            <w:left w:val="none" w:sz="0" w:space="0" w:color="auto"/>
            <w:bottom w:val="none" w:sz="0" w:space="0" w:color="auto"/>
            <w:right w:val="none" w:sz="0" w:space="0" w:color="auto"/>
          </w:divBdr>
        </w:div>
        <w:div w:id="1852647278">
          <w:marLeft w:val="0"/>
          <w:marRight w:val="0"/>
          <w:marTop w:val="0"/>
          <w:marBottom w:val="0"/>
          <w:divBdr>
            <w:top w:val="none" w:sz="0" w:space="0" w:color="auto"/>
            <w:left w:val="none" w:sz="0" w:space="0" w:color="auto"/>
            <w:bottom w:val="none" w:sz="0" w:space="0" w:color="auto"/>
            <w:right w:val="none" w:sz="0" w:space="0" w:color="auto"/>
          </w:divBdr>
          <w:divsChild>
            <w:div w:id="3249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657">
      <w:bodyDiv w:val="1"/>
      <w:marLeft w:val="0"/>
      <w:marRight w:val="0"/>
      <w:marTop w:val="0"/>
      <w:marBottom w:val="0"/>
      <w:divBdr>
        <w:top w:val="none" w:sz="0" w:space="0" w:color="auto"/>
        <w:left w:val="none" w:sz="0" w:space="0" w:color="auto"/>
        <w:bottom w:val="none" w:sz="0" w:space="0" w:color="auto"/>
        <w:right w:val="none" w:sz="0" w:space="0" w:color="auto"/>
      </w:divBdr>
    </w:div>
    <w:div w:id="1779716932">
      <w:bodyDiv w:val="1"/>
      <w:marLeft w:val="0"/>
      <w:marRight w:val="0"/>
      <w:marTop w:val="0"/>
      <w:marBottom w:val="0"/>
      <w:divBdr>
        <w:top w:val="none" w:sz="0" w:space="0" w:color="auto"/>
        <w:left w:val="none" w:sz="0" w:space="0" w:color="auto"/>
        <w:bottom w:val="none" w:sz="0" w:space="0" w:color="auto"/>
        <w:right w:val="none" w:sz="0" w:space="0" w:color="auto"/>
      </w:divBdr>
    </w:div>
    <w:div w:id="2021538657">
      <w:bodyDiv w:val="1"/>
      <w:marLeft w:val="0"/>
      <w:marRight w:val="0"/>
      <w:marTop w:val="0"/>
      <w:marBottom w:val="0"/>
      <w:divBdr>
        <w:top w:val="none" w:sz="0" w:space="0" w:color="auto"/>
        <w:left w:val="none" w:sz="0" w:space="0" w:color="auto"/>
        <w:bottom w:val="none" w:sz="0" w:space="0" w:color="auto"/>
        <w:right w:val="none" w:sz="0" w:space="0" w:color="auto"/>
      </w:divBdr>
    </w:div>
    <w:div w:id="2036689701">
      <w:bodyDiv w:val="1"/>
      <w:marLeft w:val="0"/>
      <w:marRight w:val="0"/>
      <w:marTop w:val="0"/>
      <w:marBottom w:val="0"/>
      <w:divBdr>
        <w:top w:val="none" w:sz="0" w:space="0" w:color="auto"/>
        <w:left w:val="none" w:sz="0" w:space="0" w:color="auto"/>
        <w:bottom w:val="none" w:sz="0" w:space="0" w:color="auto"/>
        <w:right w:val="none" w:sz="0" w:space="0" w:color="auto"/>
      </w:divBdr>
    </w:div>
    <w:div w:id="2048094716">
      <w:bodyDiv w:val="1"/>
      <w:marLeft w:val="0"/>
      <w:marRight w:val="0"/>
      <w:marTop w:val="0"/>
      <w:marBottom w:val="0"/>
      <w:divBdr>
        <w:top w:val="none" w:sz="0" w:space="0" w:color="auto"/>
        <w:left w:val="none" w:sz="0" w:space="0" w:color="auto"/>
        <w:bottom w:val="none" w:sz="0" w:space="0" w:color="auto"/>
        <w:right w:val="none" w:sz="0" w:space="0" w:color="auto"/>
      </w:divBdr>
    </w:div>
    <w:div w:id="211951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assau.de/zkk/veranstaltungen/veranstaltungsdetails/?target=159042&amp;module=TemplateLecturedetails&amp;config_id=232ee5ad516ac92bf590f99ac8c2baa8&amp;range_id=9561360858f362805e19f6993971eba6&amp;seminar_id=dab8b697a1e10f980927476bc5373eb4" TargetMode="External"/><Relationship Id="rId13" Type="http://schemas.openxmlformats.org/officeDocument/2006/relationships/hyperlink" Target="https://www.uni-passau.de/zkk/veranstaltungen/personendetails/?target=132555&amp;module=TemplatePersondetails&amp;config_id=a8d16e612076595e5b55aa227262539d&amp;range_id=9561360858f362805e19f6993971eba6&amp;username=baerle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ip.uni-passau.de/studip/dispatch.php/course/details?sem_id=e40dcf03144a560a0a013d38e8baf6b4" TargetMode="External"/><Relationship Id="rId12" Type="http://schemas.openxmlformats.org/officeDocument/2006/relationships/hyperlink" Target="https://www.uni-passau.de/zkk/veranstaltungen/veranstaltungsdetails/?target=159042&amp;module=TemplateLecturedetails&amp;config_id=232ee5ad516ac92bf590f99ac8c2baa8&amp;range_id=9561360858f362805e19f6993971eba6&amp;seminar_id=3bac5c4b4264595ee3509cf4fcf74a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passau.de/zkk/veranstaltungen/zielgruppenspezifisches-angebot/" TargetMode="External"/><Relationship Id="rId1" Type="http://schemas.openxmlformats.org/officeDocument/2006/relationships/numbering" Target="numbering.xml"/><Relationship Id="rId6" Type="http://schemas.openxmlformats.org/officeDocument/2006/relationships/hyperlink" Target="https://studip.uni-passau.de/studip/dispatch.php/course/details?sem_id=794a4e623aa59ecfa10878e1de0eab1e" TargetMode="External"/><Relationship Id="rId11" Type="http://schemas.openxmlformats.org/officeDocument/2006/relationships/hyperlink" Target="https://www.uni-passau.de/zkk/veranstaltungen/personendetails/?target=132555&amp;module=TemplatePersondetails&amp;config_id=a8d16e612076595e5b55aa227262539d&amp;range_id=9561360858f362805e19f6993971eba6&amp;username=eichin26" TargetMode="External"/><Relationship Id="rId5" Type="http://schemas.openxmlformats.org/officeDocument/2006/relationships/hyperlink" Target="https://studip.uni-passau.de/studip/dispatch.php/course/details?sem_id=f08e4aaf2bca7a16f3cb26faa9ca5076" TargetMode="External"/><Relationship Id="rId15" Type="http://schemas.openxmlformats.org/officeDocument/2006/relationships/hyperlink" Target="https://www.uni-passau.de/zkk/veranstaltungen/personendetails/?target=132555&amp;module=TemplatePersondetails&amp;config_id=a8d16e612076595e5b55aa227262539d&amp;range_id=9561360858f362805e19f6993971eba6&amp;username=bauer194" TargetMode="External"/><Relationship Id="rId10" Type="http://schemas.openxmlformats.org/officeDocument/2006/relationships/hyperlink" Target="https://www.uni-passau.de/zkk/veranstaltungen/veranstaltungsdetails/?target=159042&amp;module=TemplateLecturedetails&amp;config_id=232ee5ad516ac92bf590f99ac8c2baa8&amp;range_id=9561360858f362805e19f6993971eba6&amp;seminar_id=670e812e24fab672c55a84863c3e964f" TargetMode="External"/><Relationship Id="rId4" Type="http://schemas.openxmlformats.org/officeDocument/2006/relationships/webSettings" Target="webSettings.xml"/><Relationship Id="rId9" Type="http://schemas.openxmlformats.org/officeDocument/2006/relationships/hyperlink" Target="https://www.uni-passau.de/zkk/veranstaltungen/personendetails/?target=132555&amp;module=TemplatePersondetails&amp;config_id=a8d16e612076595e5b55aa227262539d&amp;range_id=9561360858f362805e19f6993971eba6&amp;username=eichin26" TargetMode="External"/><Relationship Id="rId14" Type="http://schemas.openxmlformats.org/officeDocument/2006/relationships/hyperlink" Target="https://www.uni-passau.de/zkk/veranstaltungen/veranstaltungsdetails/?target=159042&amp;module=TemplateLecturedetails&amp;config_id=232ee5ad516ac92bf590f99ac8c2baa8&amp;range_id=9561360858f362805e19f6993971eba6&amp;seminar_id=cc609e5284f73bd603e5470318a6e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12860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Magdalena</cp:lastModifiedBy>
  <cp:revision>2</cp:revision>
  <dcterms:created xsi:type="dcterms:W3CDTF">2024-04-05T09:18:00Z</dcterms:created>
  <dcterms:modified xsi:type="dcterms:W3CDTF">2024-04-05T09:18:00Z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 für Office 365</vt:lpwstr>
  </property>
  <property fmtid="{D5CDD505-2E9C-101B-9397-08002B2CF9AE}" pid="4" name="LastSaved">
    <vt:filetime>2020-04-20T00:00:00Z</vt:filetime>
  </property>
</Properties>
</file>